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36BF" w14:textId="77777777" w:rsidR="009D609A" w:rsidRPr="00631219" w:rsidRDefault="009D609A" w:rsidP="009D609A">
      <w:pPr>
        <w:pStyle w:val="NormalWeb"/>
        <w:spacing w:before="0" w:beforeAutospacing="0" w:after="0" w:afterAutospacing="0"/>
        <w:jc w:val="center"/>
        <w:rPr>
          <w:rFonts w:ascii="Arial" w:hAnsi="Arial" w:cs="Arial"/>
          <w:sz w:val="28"/>
          <w:szCs w:val="28"/>
        </w:rPr>
      </w:pPr>
      <w:r w:rsidRPr="00631219">
        <w:rPr>
          <w:rFonts w:ascii="Arial" w:hAnsi="Arial" w:cs="Arial"/>
          <w:b/>
          <w:bCs/>
          <w:sz w:val="28"/>
          <w:szCs w:val="28"/>
        </w:rPr>
        <w:t>NECGC Annual Meeting</w:t>
      </w:r>
    </w:p>
    <w:p w14:paraId="3FE71E6B" w14:textId="14286D73" w:rsidR="009D609A" w:rsidRPr="00631219" w:rsidRDefault="009D609A" w:rsidP="009D609A">
      <w:pPr>
        <w:pStyle w:val="NormalWeb"/>
        <w:spacing w:before="0" w:beforeAutospacing="0" w:after="0" w:afterAutospacing="0"/>
        <w:jc w:val="center"/>
        <w:rPr>
          <w:rFonts w:ascii="Arial" w:hAnsi="Arial" w:cs="Arial"/>
          <w:sz w:val="28"/>
          <w:szCs w:val="28"/>
        </w:rPr>
      </w:pPr>
      <w:r w:rsidRPr="00631219">
        <w:rPr>
          <w:rFonts w:ascii="Arial" w:hAnsi="Arial" w:cs="Arial"/>
          <w:b/>
          <w:bCs/>
          <w:sz w:val="28"/>
          <w:szCs w:val="28"/>
        </w:rPr>
        <w:t xml:space="preserve">September </w:t>
      </w:r>
      <w:r w:rsidR="00DE331F">
        <w:rPr>
          <w:rFonts w:ascii="Arial" w:hAnsi="Arial" w:cs="Arial"/>
          <w:b/>
          <w:bCs/>
          <w:sz w:val="28"/>
          <w:szCs w:val="28"/>
        </w:rPr>
        <w:t>21</w:t>
      </w:r>
      <w:r w:rsidRPr="00631219">
        <w:rPr>
          <w:rFonts w:ascii="Arial" w:hAnsi="Arial" w:cs="Arial"/>
          <w:b/>
          <w:bCs/>
          <w:sz w:val="28"/>
          <w:szCs w:val="28"/>
        </w:rPr>
        <w:t>, 202</w:t>
      </w:r>
      <w:r w:rsidR="00DE331F">
        <w:rPr>
          <w:rFonts w:ascii="Arial" w:hAnsi="Arial" w:cs="Arial"/>
          <w:b/>
          <w:bCs/>
          <w:sz w:val="28"/>
          <w:szCs w:val="28"/>
        </w:rPr>
        <w:t>5</w:t>
      </w:r>
    </w:p>
    <w:p w14:paraId="2086D154" w14:textId="612598EF" w:rsidR="009D609A" w:rsidRDefault="009D609A" w:rsidP="009D609A">
      <w:pPr>
        <w:pStyle w:val="NormalWeb"/>
        <w:spacing w:before="0" w:beforeAutospacing="0" w:after="0" w:afterAutospacing="0"/>
        <w:jc w:val="center"/>
        <w:rPr>
          <w:rFonts w:ascii="Arial" w:hAnsi="Arial" w:cs="Arial"/>
          <w:sz w:val="36"/>
          <w:szCs w:val="36"/>
        </w:rPr>
      </w:pPr>
      <w:r w:rsidRPr="00631219">
        <w:rPr>
          <w:rFonts w:ascii="Arial" w:hAnsi="Arial" w:cs="Arial"/>
          <w:b/>
          <w:bCs/>
          <w:sz w:val="28"/>
          <w:szCs w:val="28"/>
        </w:rPr>
        <w:t>Via Zoom</w:t>
      </w:r>
    </w:p>
    <w:p w14:paraId="65C9DFC4" w14:textId="77777777" w:rsidR="00111269" w:rsidRDefault="00111269" w:rsidP="00631219">
      <w:pPr>
        <w:pStyle w:val="NormalWeb"/>
        <w:spacing w:before="0" w:beforeAutospacing="0" w:after="0" w:afterAutospacing="0"/>
        <w:rPr>
          <w:rFonts w:asciiTheme="minorHAnsi" w:hAnsiTheme="minorHAnsi" w:cstheme="minorHAnsi"/>
          <w:b/>
          <w:bCs/>
          <w:sz w:val="22"/>
          <w:szCs w:val="22"/>
          <w:u w:val="single"/>
        </w:rPr>
      </w:pPr>
    </w:p>
    <w:p w14:paraId="4BA769E0" w14:textId="2BCCAB06" w:rsidR="009D609A" w:rsidRPr="00631219" w:rsidRDefault="009D609A" w:rsidP="00631219">
      <w:pPr>
        <w:pStyle w:val="NormalWeb"/>
        <w:spacing w:before="0" w:beforeAutospacing="0" w:after="0" w:afterAutospacing="0"/>
        <w:rPr>
          <w:rFonts w:asciiTheme="minorHAnsi" w:hAnsiTheme="minorHAnsi" w:cstheme="minorHAnsi"/>
          <w:b/>
          <w:bCs/>
          <w:sz w:val="22"/>
          <w:szCs w:val="22"/>
          <w:u w:val="single"/>
        </w:rPr>
      </w:pPr>
      <w:r w:rsidRPr="00631219">
        <w:rPr>
          <w:rFonts w:asciiTheme="minorHAnsi" w:hAnsiTheme="minorHAnsi" w:cstheme="minorHAnsi"/>
          <w:b/>
          <w:bCs/>
          <w:sz w:val="22"/>
          <w:szCs w:val="22"/>
          <w:u w:val="single"/>
        </w:rPr>
        <w:t>Welcome</w:t>
      </w:r>
      <w:r w:rsidR="00631219">
        <w:rPr>
          <w:rFonts w:asciiTheme="minorHAnsi" w:hAnsiTheme="minorHAnsi" w:cstheme="minorHAnsi"/>
          <w:b/>
          <w:bCs/>
          <w:sz w:val="22"/>
          <w:szCs w:val="22"/>
          <w:u w:val="single"/>
        </w:rPr>
        <w:t>:</w:t>
      </w:r>
    </w:p>
    <w:p w14:paraId="709580DA" w14:textId="5BF9C5BD" w:rsidR="009D609A" w:rsidRPr="00BA2862" w:rsidRDefault="00111269" w:rsidP="00111269">
      <w:pPr>
        <w:pStyle w:val="NormalWeb"/>
        <w:spacing w:before="0" w:beforeAutospacing="0" w:after="0" w:afterAutospacing="0"/>
        <w:rPr>
          <w:rFonts w:asciiTheme="minorHAnsi" w:hAnsiTheme="minorHAnsi" w:cstheme="minorHAnsi"/>
          <w:i/>
          <w:iCs/>
          <w:sz w:val="22"/>
          <w:szCs w:val="22"/>
        </w:rPr>
      </w:pPr>
      <w:r w:rsidRPr="00BA2862">
        <w:rPr>
          <w:rFonts w:asciiTheme="minorHAnsi" w:hAnsiTheme="minorHAnsi" w:cstheme="minorHAnsi"/>
          <w:i/>
          <w:iCs/>
          <w:sz w:val="22"/>
          <w:szCs w:val="22"/>
        </w:rPr>
        <w:t>Meeting opened at 12:</w:t>
      </w:r>
      <w:r w:rsidR="00D951D7">
        <w:rPr>
          <w:rFonts w:asciiTheme="minorHAnsi" w:hAnsiTheme="minorHAnsi" w:cstheme="minorHAnsi"/>
          <w:i/>
          <w:iCs/>
          <w:sz w:val="22"/>
          <w:szCs w:val="22"/>
        </w:rPr>
        <w:t>0</w:t>
      </w:r>
      <w:r w:rsidR="00135906">
        <w:rPr>
          <w:rFonts w:asciiTheme="minorHAnsi" w:hAnsiTheme="minorHAnsi" w:cstheme="minorHAnsi"/>
          <w:i/>
          <w:iCs/>
          <w:sz w:val="22"/>
          <w:szCs w:val="22"/>
        </w:rPr>
        <w:t>5</w:t>
      </w:r>
      <w:r w:rsidRPr="00BA2862">
        <w:rPr>
          <w:rFonts w:asciiTheme="minorHAnsi" w:hAnsiTheme="minorHAnsi" w:cstheme="minorHAnsi"/>
          <w:i/>
          <w:iCs/>
          <w:sz w:val="22"/>
          <w:szCs w:val="22"/>
        </w:rPr>
        <w:t>pm</w:t>
      </w:r>
      <w:r w:rsidR="00D951D7">
        <w:rPr>
          <w:rFonts w:asciiTheme="minorHAnsi" w:hAnsiTheme="minorHAnsi" w:cstheme="minorHAnsi"/>
          <w:i/>
          <w:iCs/>
          <w:sz w:val="22"/>
          <w:szCs w:val="22"/>
        </w:rPr>
        <w:t xml:space="preserve"> by</w:t>
      </w:r>
      <w:r w:rsidRPr="00BA2862">
        <w:rPr>
          <w:rFonts w:asciiTheme="minorHAnsi" w:hAnsiTheme="minorHAnsi" w:cstheme="minorHAnsi"/>
          <w:i/>
          <w:iCs/>
          <w:sz w:val="22"/>
          <w:szCs w:val="22"/>
        </w:rPr>
        <w:t xml:space="preserve"> Kevin McLoud (President) </w:t>
      </w:r>
      <w:r w:rsidR="00D951D7">
        <w:rPr>
          <w:rFonts w:asciiTheme="minorHAnsi" w:hAnsiTheme="minorHAnsi" w:cstheme="minorHAnsi"/>
          <w:i/>
          <w:iCs/>
          <w:sz w:val="22"/>
          <w:szCs w:val="22"/>
        </w:rPr>
        <w:t xml:space="preserve">and </w:t>
      </w:r>
      <w:r w:rsidRPr="00BA2862">
        <w:rPr>
          <w:rFonts w:asciiTheme="minorHAnsi" w:hAnsiTheme="minorHAnsi" w:cstheme="minorHAnsi"/>
          <w:i/>
          <w:iCs/>
          <w:sz w:val="22"/>
          <w:szCs w:val="22"/>
        </w:rPr>
        <w:t>welcomed members.</w:t>
      </w:r>
    </w:p>
    <w:p w14:paraId="599008FA" w14:textId="77777777" w:rsidR="00111269" w:rsidRPr="00631219" w:rsidRDefault="00111269" w:rsidP="00CD1881">
      <w:pPr>
        <w:pStyle w:val="NormalWeb"/>
        <w:spacing w:before="0" w:beforeAutospacing="0" w:after="0" w:afterAutospacing="0"/>
        <w:ind w:left="180" w:hanging="180"/>
        <w:rPr>
          <w:rFonts w:asciiTheme="minorHAnsi" w:hAnsiTheme="minorHAnsi" w:cstheme="minorHAnsi"/>
          <w:sz w:val="22"/>
          <w:szCs w:val="22"/>
        </w:rPr>
      </w:pPr>
    </w:p>
    <w:p w14:paraId="327D1A2A" w14:textId="6784E505" w:rsidR="009D609A" w:rsidRPr="00631219" w:rsidRDefault="00631219" w:rsidP="00631219">
      <w:pPr>
        <w:pStyle w:val="NormalWeb"/>
        <w:spacing w:before="0" w:beforeAutospacing="0" w:after="0" w:afterAutospacing="0"/>
        <w:rPr>
          <w:rFonts w:asciiTheme="minorHAnsi" w:hAnsiTheme="minorHAnsi" w:cstheme="minorHAnsi"/>
          <w:b/>
          <w:bCs/>
          <w:sz w:val="22"/>
          <w:szCs w:val="22"/>
          <w:u w:val="single"/>
        </w:rPr>
      </w:pPr>
      <w:r w:rsidRPr="00631219">
        <w:rPr>
          <w:rFonts w:asciiTheme="minorHAnsi" w:hAnsiTheme="minorHAnsi" w:cstheme="minorHAnsi"/>
          <w:b/>
          <w:bCs/>
          <w:sz w:val="22"/>
          <w:szCs w:val="22"/>
          <w:u w:val="single"/>
        </w:rPr>
        <w:t>In Attendance</w:t>
      </w:r>
      <w:r>
        <w:rPr>
          <w:rFonts w:asciiTheme="minorHAnsi" w:hAnsiTheme="minorHAnsi" w:cstheme="minorHAnsi"/>
          <w:b/>
          <w:bCs/>
          <w:sz w:val="22"/>
          <w:szCs w:val="22"/>
          <w:u w:val="single"/>
        </w:rPr>
        <w:t>:</w:t>
      </w:r>
    </w:p>
    <w:p w14:paraId="7B68029F" w14:textId="5FB60503" w:rsidR="002F118A" w:rsidRDefault="00111269" w:rsidP="00111269">
      <w:pPr>
        <w:pStyle w:val="NoSpacing"/>
        <w:rPr>
          <w:i/>
          <w:iCs/>
        </w:rPr>
      </w:pPr>
      <w:r w:rsidRPr="00BA2862">
        <w:rPr>
          <w:i/>
          <w:iCs/>
        </w:rPr>
        <w:t>Batavia</w:t>
      </w:r>
    </w:p>
    <w:p w14:paraId="69FC6F25" w14:textId="6EC80ED8" w:rsidR="00514671" w:rsidRDefault="00111269" w:rsidP="00111269">
      <w:pPr>
        <w:pStyle w:val="NoSpacing"/>
        <w:rPr>
          <w:i/>
          <w:iCs/>
        </w:rPr>
      </w:pPr>
      <w:r w:rsidRPr="00BA2862">
        <w:rPr>
          <w:i/>
          <w:iCs/>
        </w:rPr>
        <w:t>Gates Chili</w:t>
      </w:r>
    </w:p>
    <w:p w14:paraId="39411421" w14:textId="732F3345" w:rsidR="00111269" w:rsidRPr="00BA2862" w:rsidRDefault="00514671" w:rsidP="00111269">
      <w:pPr>
        <w:pStyle w:val="NoSpacing"/>
        <w:rPr>
          <w:i/>
          <w:iCs/>
        </w:rPr>
      </w:pPr>
      <w:r w:rsidRPr="00514671">
        <w:rPr>
          <w:i/>
          <w:iCs/>
        </w:rPr>
        <w:t>Greece</w:t>
      </w:r>
    </w:p>
    <w:p w14:paraId="4EC65699" w14:textId="79563619" w:rsidR="00514671" w:rsidRDefault="00111269" w:rsidP="00111269">
      <w:pPr>
        <w:pStyle w:val="NoSpacing"/>
        <w:rPr>
          <w:i/>
          <w:iCs/>
        </w:rPr>
      </w:pPr>
      <w:r w:rsidRPr="00BA2862">
        <w:rPr>
          <w:i/>
          <w:iCs/>
        </w:rPr>
        <w:t>Hinsdale</w:t>
      </w:r>
    </w:p>
    <w:p w14:paraId="4A247512" w14:textId="3CB0A037" w:rsidR="00111269" w:rsidRPr="00BA2862" w:rsidRDefault="00111269" w:rsidP="00111269">
      <w:pPr>
        <w:pStyle w:val="NoSpacing"/>
        <w:rPr>
          <w:i/>
          <w:iCs/>
        </w:rPr>
      </w:pPr>
      <w:r w:rsidRPr="00BA2862">
        <w:rPr>
          <w:i/>
          <w:iCs/>
        </w:rPr>
        <w:t>Lancaster</w:t>
      </w:r>
    </w:p>
    <w:p w14:paraId="28A169E6" w14:textId="2C3BCE1F" w:rsidR="00111269" w:rsidRPr="00BA2862" w:rsidRDefault="00111269" w:rsidP="00111269">
      <w:pPr>
        <w:pStyle w:val="NoSpacing"/>
        <w:rPr>
          <w:i/>
          <w:iCs/>
        </w:rPr>
      </w:pPr>
      <w:r w:rsidRPr="00BA2862">
        <w:rPr>
          <w:i/>
          <w:iCs/>
        </w:rPr>
        <w:t>Luminosa</w:t>
      </w:r>
    </w:p>
    <w:p w14:paraId="73C30CA7" w14:textId="4D95625F" w:rsidR="00514671" w:rsidRDefault="00111269" w:rsidP="00111269">
      <w:pPr>
        <w:pStyle w:val="NoSpacing"/>
        <w:rPr>
          <w:i/>
          <w:iCs/>
        </w:rPr>
      </w:pPr>
      <w:r w:rsidRPr="00BA2862">
        <w:rPr>
          <w:i/>
          <w:iCs/>
        </w:rPr>
        <w:t xml:space="preserve">Marcus Whitman </w:t>
      </w:r>
    </w:p>
    <w:p w14:paraId="5571E288" w14:textId="77777777" w:rsidR="008264D9" w:rsidRDefault="00111269" w:rsidP="00111269">
      <w:pPr>
        <w:pStyle w:val="NoSpacing"/>
        <w:rPr>
          <w:i/>
          <w:iCs/>
        </w:rPr>
      </w:pPr>
      <w:r w:rsidRPr="00BA2862">
        <w:rPr>
          <w:i/>
          <w:iCs/>
        </w:rPr>
        <w:t>Orchard Park</w:t>
      </w:r>
    </w:p>
    <w:p w14:paraId="7DA654A9" w14:textId="0D0C5C4B" w:rsidR="00A720BC" w:rsidRPr="00BA2862" w:rsidRDefault="00E648DC" w:rsidP="00111269">
      <w:pPr>
        <w:pStyle w:val="NoSpacing"/>
        <w:rPr>
          <w:i/>
          <w:iCs/>
        </w:rPr>
      </w:pPr>
      <w:r w:rsidRPr="00E648DC">
        <w:rPr>
          <w:i/>
          <w:iCs/>
        </w:rPr>
        <w:t>Springville Griffith Institute</w:t>
      </w:r>
    </w:p>
    <w:p w14:paraId="71E4EEC1" w14:textId="5EF1A23F" w:rsidR="00DE331F" w:rsidRDefault="00DE331F" w:rsidP="00111269">
      <w:pPr>
        <w:pStyle w:val="NoSpacing"/>
        <w:rPr>
          <w:i/>
          <w:iCs/>
        </w:rPr>
      </w:pPr>
      <w:r>
        <w:rPr>
          <w:i/>
          <w:iCs/>
        </w:rPr>
        <w:t>Ventures</w:t>
      </w:r>
    </w:p>
    <w:p w14:paraId="10944CAC" w14:textId="77777777" w:rsidR="00111269" w:rsidRPr="00BA2862" w:rsidRDefault="00111269" w:rsidP="00111269">
      <w:pPr>
        <w:pStyle w:val="NoSpacing"/>
        <w:rPr>
          <w:i/>
          <w:iCs/>
          <w:sz w:val="16"/>
          <w:szCs w:val="16"/>
        </w:rPr>
      </w:pPr>
    </w:p>
    <w:p w14:paraId="244E161D" w14:textId="53809E15" w:rsidR="00111269" w:rsidRPr="00BA2862" w:rsidRDefault="00111269" w:rsidP="00111269">
      <w:pPr>
        <w:pStyle w:val="NoSpacing"/>
        <w:rPr>
          <w:i/>
          <w:iCs/>
        </w:rPr>
      </w:pPr>
      <w:bookmarkStart w:id="0" w:name="_Hlk115010737"/>
      <w:r w:rsidRPr="00BA2862">
        <w:rPr>
          <w:i/>
          <w:iCs/>
        </w:rPr>
        <w:t>Dick Fischette</w:t>
      </w:r>
      <w:bookmarkEnd w:id="0"/>
      <w:r w:rsidRPr="00BA2862">
        <w:rPr>
          <w:i/>
          <w:iCs/>
        </w:rPr>
        <w:t xml:space="preserve"> (NYS Federation of Contest Judges</w:t>
      </w:r>
      <w:r w:rsidR="00264380">
        <w:rPr>
          <w:i/>
          <w:iCs/>
        </w:rPr>
        <w:t xml:space="preserve"> President</w:t>
      </w:r>
      <w:r w:rsidRPr="00BA2862">
        <w:rPr>
          <w:i/>
          <w:iCs/>
        </w:rPr>
        <w:t>)</w:t>
      </w:r>
    </w:p>
    <w:p w14:paraId="62B30FC7" w14:textId="77777777" w:rsidR="00111269" w:rsidRPr="00BA2862" w:rsidRDefault="00111269" w:rsidP="00111269">
      <w:pPr>
        <w:pStyle w:val="NoSpacing"/>
        <w:rPr>
          <w:i/>
          <w:iCs/>
          <w:sz w:val="16"/>
          <w:szCs w:val="16"/>
        </w:rPr>
      </w:pPr>
    </w:p>
    <w:p w14:paraId="0D7A6DAB" w14:textId="3FB642C6" w:rsidR="00F97365" w:rsidRPr="000D1E2E" w:rsidRDefault="00111269" w:rsidP="00111269">
      <w:pPr>
        <w:pStyle w:val="NoSpacing"/>
      </w:pPr>
      <w:r w:rsidRPr="00BA2862">
        <w:rPr>
          <w:i/>
          <w:iCs/>
        </w:rPr>
        <w:t>Kevin McLoud (NECGC President), Joann Piasecki (</w:t>
      </w:r>
      <w:bookmarkStart w:id="1" w:name="_Hlk146461492"/>
      <w:r w:rsidRPr="00BA2862">
        <w:rPr>
          <w:i/>
          <w:iCs/>
        </w:rPr>
        <w:t>NECGC Vice President</w:t>
      </w:r>
      <w:bookmarkEnd w:id="1"/>
      <w:r w:rsidRPr="00BA2862">
        <w:rPr>
          <w:i/>
          <w:iCs/>
        </w:rPr>
        <w:t>), Terri Maddigan (NECGC Secretary</w:t>
      </w:r>
      <w:r w:rsidR="00F97365">
        <w:rPr>
          <w:i/>
          <w:iCs/>
        </w:rPr>
        <w:t xml:space="preserve"> / Treasurer</w:t>
      </w:r>
      <w:r w:rsidRPr="00BA2862">
        <w:rPr>
          <w:i/>
          <w:iCs/>
        </w:rPr>
        <w:t>)</w:t>
      </w:r>
    </w:p>
    <w:p w14:paraId="1FCC8FDA" w14:textId="77777777" w:rsidR="00D77EF8" w:rsidRPr="00D77EF8" w:rsidRDefault="00D77EF8" w:rsidP="00631219">
      <w:pPr>
        <w:pStyle w:val="NormalWeb"/>
        <w:spacing w:before="0" w:beforeAutospacing="0" w:after="0" w:afterAutospacing="0"/>
        <w:rPr>
          <w:rFonts w:asciiTheme="minorHAnsi" w:hAnsiTheme="minorHAnsi" w:cstheme="minorHAnsi"/>
          <w:sz w:val="22"/>
          <w:szCs w:val="22"/>
        </w:rPr>
      </w:pPr>
    </w:p>
    <w:p w14:paraId="7385984D" w14:textId="4DB1245B" w:rsidR="009D609A" w:rsidRPr="00631219" w:rsidRDefault="009D609A" w:rsidP="00631219">
      <w:pPr>
        <w:pStyle w:val="NormalWeb"/>
        <w:spacing w:before="0" w:beforeAutospacing="0" w:after="0" w:afterAutospacing="0"/>
        <w:rPr>
          <w:rFonts w:asciiTheme="minorHAnsi" w:hAnsiTheme="minorHAnsi" w:cstheme="minorHAnsi"/>
          <w:b/>
          <w:bCs/>
          <w:sz w:val="22"/>
          <w:szCs w:val="22"/>
          <w:u w:val="single"/>
        </w:rPr>
      </w:pPr>
      <w:r w:rsidRPr="00631219">
        <w:rPr>
          <w:rFonts w:asciiTheme="minorHAnsi" w:hAnsiTheme="minorHAnsi" w:cstheme="minorHAnsi"/>
          <w:b/>
          <w:bCs/>
          <w:sz w:val="22"/>
          <w:szCs w:val="22"/>
          <w:u w:val="single"/>
        </w:rPr>
        <w:t>Treasurer’s Report</w:t>
      </w:r>
      <w:r w:rsidR="00631219">
        <w:rPr>
          <w:rFonts w:asciiTheme="minorHAnsi" w:hAnsiTheme="minorHAnsi" w:cstheme="minorHAnsi"/>
          <w:b/>
          <w:bCs/>
          <w:sz w:val="22"/>
          <w:szCs w:val="22"/>
          <w:u w:val="single"/>
        </w:rPr>
        <w:t>:</w:t>
      </w:r>
    </w:p>
    <w:p w14:paraId="4FF8866A" w14:textId="2E1E6582" w:rsidR="00F97365" w:rsidRPr="00DE331F" w:rsidRDefault="00AB1A58" w:rsidP="00AB1A58">
      <w:pPr>
        <w:pStyle w:val="NormalWeb"/>
        <w:spacing w:before="0" w:beforeAutospacing="0" w:after="0" w:afterAutospacing="0"/>
        <w:rPr>
          <w:rFonts w:asciiTheme="minorHAnsi" w:hAnsiTheme="minorHAnsi" w:cstheme="minorHAnsi"/>
          <w:i/>
          <w:iCs/>
          <w:sz w:val="22"/>
          <w:szCs w:val="22"/>
        </w:rPr>
      </w:pPr>
      <w:r w:rsidRPr="00DE331F">
        <w:rPr>
          <w:rFonts w:asciiTheme="minorHAnsi" w:hAnsiTheme="minorHAnsi" w:cstheme="minorHAnsi"/>
          <w:i/>
          <w:iCs/>
          <w:sz w:val="22"/>
          <w:szCs w:val="22"/>
        </w:rPr>
        <w:t xml:space="preserve">- </w:t>
      </w:r>
      <w:r w:rsidR="004639A8">
        <w:rPr>
          <w:rFonts w:asciiTheme="minorHAnsi" w:hAnsiTheme="minorHAnsi" w:cstheme="minorHAnsi"/>
          <w:i/>
          <w:iCs/>
          <w:sz w:val="22"/>
          <w:szCs w:val="22"/>
        </w:rPr>
        <w:t>Terri Maddigan</w:t>
      </w:r>
      <w:r w:rsidR="00450581" w:rsidRPr="00DE331F">
        <w:rPr>
          <w:rFonts w:asciiTheme="minorHAnsi" w:hAnsiTheme="minorHAnsi" w:cstheme="minorHAnsi"/>
          <w:i/>
          <w:iCs/>
          <w:sz w:val="22"/>
          <w:szCs w:val="22"/>
        </w:rPr>
        <w:t xml:space="preserve"> (NECGC </w:t>
      </w:r>
      <w:r w:rsidR="004639A8">
        <w:rPr>
          <w:rFonts w:asciiTheme="minorHAnsi" w:hAnsiTheme="minorHAnsi" w:cstheme="minorHAnsi"/>
          <w:i/>
          <w:iCs/>
          <w:sz w:val="22"/>
          <w:szCs w:val="22"/>
        </w:rPr>
        <w:t>Secretary / Treasurer</w:t>
      </w:r>
      <w:r w:rsidR="00450581" w:rsidRPr="00DE331F">
        <w:rPr>
          <w:rFonts w:asciiTheme="minorHAnsi" w:hAnsiTheme="minorHAnsi" w:cstheme="minorHAnsi"/>
          <w:i/>
          <w:iCs/>
          <w:sz w:val="22"/>
          <w:szCs w:val="22"/>
        </w:rPr>
        <w:t>)</w:t>
      </w:r>
      <w:r w:rsidR="00BA2862" w:rsidRPr="00DE331F">
        <w:rPr>
          <w:rFonts w:asciiTheme="minorHAnsi" w:hAnsiTheme="minorHAnsi" w:cstheme="minorHAnsi"/>
          <w:i/>
          <w:iCs/>
          <w:sz w:val="22"/>
          <w:szCs w:val="22"/>
        </w:rPr>
        <w:t xml:space="preserve"> gave treasurer’s report</w:t>
      </w:r>
      <w:r w:rsidR="002E3824" w:rsidRPr="00DE331F">
        <w:rPr>
          <w:rFonts w:asciiTheme="minorHAnsi" w:hAnsiTheme="minorHAnsi" w:cstheme="minorHAnsi"/>
          <w:i/>
          <w:iCs/>
          <w:sz w:val="22"/>
          <w:szCs w:val="22"/>
        </w:rPr>
        <w:t>.</w:t>
      </w:r>
    </w:p>
    <w:p w14:paraId="049CE8FD" w14:textId="77777777" w:rsidR="00A633C7" w:rsidRDefault="00A633C7" w:rsidP="00631219">
      <w:pPr>
        <w:pStyle w:val="NormalWeb"/>
        <w:spacing w:before="0" w:beforeAutospacing="0" w:after="0" w:afterAutospacing="0"/>
        <w:rPr>
          <w:rFonts w:asciiTheme="minorHAnsi" w:hAnsiTheme="minorHAnsi" w:cstheme="minorHAnsi"/>
          <w:i/>
          <w:iCs/>
          <w:sz w:val="22"/>
          <w:szCs w:val="22"/>
        </w:rPr>
      </w:pPr>
    </w:p>
    <w:p w14:paraId="550EC4A9" w14:textId="2AAA5638" w:rsidR="009D609A" w:rsidRDefault="0051452E" w:rsidP="00631219">
      <w:pPr>
        <w:pStyle w:val="NormalWeb"/>
        <w:spacing w:before="0" w:beforeAutospacing="0" w:after="0" w:afterAutospacing="0"/>
        <w:rPr>
          <w:rFonts w:asciiTheme="minorHAnsi" w:hAnsiTheme="minorHAnsi" w:cstheme="minorHAnsi"/>
          <w:b/>
          <w:bCs/>
          <w:sz w:val="22"/>
          <w:szCs w:val="22"/>
          <w:u w:val="single"/>
        </w:rPr>
      </w:pPr>
      <w:r>
        <w:rPr>
          <w:rFonts w:asciiTheme="minorHAnsi" w:hAnsiTheme="minorHAnsi" w:cstheme="minorHAnsi"/>
          <w:b/>
          <w:bCs/>
          <w:sz w:val="22"/>
          <w:szCs w:val="22"/>
          <w:u w:val="single"/>
        </w:rPr>
        <w:t>Tentative</w:t>
      </w:r>
      <w:r w:rsidR="00383B3A">
        <w:rPr>
          <w:rFonts w:asciiTheme="minorHAnsi" w:hAnsiTheme="minorHAnsi" w:cstheme="minorHAnsi"/>
          <w:b/>
          <w:bCs/>
          <w:sz w:val="22"/>
          <w:szCs w:val="22"/>
          <w:u w:val="single"/>
        </w:rPr>
        <w:t xml:space="preserve"> NECGC</w:t>
      </w:r>
      <w:r w:rsidR="009D609A" w:rsidRPr="00631219">
        <w:rPr>
          <w:rFonts w:asciiTheme="minorHAnsi" w:hAnsiTheme="minorHAnsi" w:cstheme="minorHAnsi"/>
          <w:b/>
          <w:bCs/>
          <w:sz w:val="22"/>
          <w:szCs w:val="22"/>
          <w:u w:val="single"/>
        </w:rPr>
        <w:t xml:space="preserve"> Show Schedule:</w:t>
      </w:r>
    </w:p>
    <w:p w14:paraId="44624D50" w14:textId="073DE5FA" w:rsidR="00796038" w:rsidRPr="00631219" w:rsidRDefault="00796038" w:rsidP="008264D9">
      <w:pPr>
        <w:pStyle w:val="NoSpacing"/>
        <w:ind w:firstLine="720"/>
        <w:rPr>
          <w:rFonts w:eastAsia="Times New Roman" w:cstheme="minorHAnsi"/>
        </w:rPr>
      </w:pPr>
      <w:r w:rsidRPr="00631219">
        <w:rPr>
          <w:rFonts w:eastAsia="Times New Roman" w:cstheme="minorHAnsi"/>
        </w:rPr>
        <w:t>1/</w:t>
      </w:r>
      <w:r w:rsidR="00F97365">
        <w:rPr>
          <w:rFonts w:eastAsia="Times New Roman" w:cstheme="minorHAnsi"/>
        </w:rPr>
        <w:t>17</w:t>
      </w:r>
      <w:r w:rsidRPr="00631219">
        <w:rPr>
          <w:rFonts w:eastAsia="Times New Roman" w:cstheme="minorHAnsi"/>
        </w:rPr>
        <w:tab/>
        <w:t>Marcus Whitman</w:t>
      </w:r>
      <w:r w:rsidR="008264D9">
        <w:rPr>
          <w:rFonts w:eastAsia="Times New Roman" w:cstheme="minorHAnsi"/>
        </w:rPr>
        <w:t xml:space="preserve"> </w:t>
      </w:r>
    </w:p>
    <w:p w14:paraId="0A3CE256" w14:textId="454079AA" w:rsidR="00796038" w:rsidRPr="00631219" w:rsidRDefault="008264D9" w:rsidP="00CD1881">
      <w:pPr>
        <w:pStyle w:val="NoSpacing"/>
        <w:ind w:firstLine="720"/>
        <w:rPr>
          <w:rFonts w:eastAsia="Times New Roman" w:cstheme="minorHAnsi"/>
        </w:rPr>
      </w:pPr>
      <w:r>
        <w:rPr>
          <w:rFonts w:eastAsia="Times New Roman" w:cstheme="minorHAnsi"/>
        </w:rPr>
        <w:t>1/2</w:t>
      </w:r>
      <w:r w:rsidR="00F97365">
        <w:rPr>
          <w:rFonts w:eastAsia="Times New Roman" w:cstheme="minorHAnsi"/>
        </w:rPr>
        <w:t>4</w:t>
      </w:r>
      <w:r w:rsidR="00796038" w:rsidRPr="00631219">
        <w:rPr>
          <w:rFonts w:eastAsia="Times New Roman" w:cstheme="minorHAnsi"/>
        </w:rPr>
        <w:tab/>
        <w:t>Orchard Park</w:t>
      </w:r>
    </w:p>
    <w:p w14:paraId="6675DCD9" w14:textId="221F554E" w:rsidR="00F97365" w:rsidRDefault="00F97365" w:rsidP="00CD1881">
      <w:pPr>
        <w:pStyle w:val="NoSpacing"/>
        <w:ind w:firstLine="720"/>
        <w:rPr>
          <w:rFonts w:eastAsia="Times New Roman" w:cstheme="minorHAnsi"/>
        </w:rPr>
      </w:pPr>
      <w:r>
        <w:rPr>
          <w:rFonts w:eastAsia="Times New Roman" w:cstheme="minorHAnsi"/>
        </w:rPr>
        <w:t>1/31</w:t>
      </w:r>
      <w:r>
        <w:rPr>
          <w:rFonts w:eastAsia="Times New Roman" w:cstheme="minorHAnsi"/>
        </w:rPr>
        <w:tab/>
        <w:t>Victor</w:t>
      </w:r>
    </w:p>
    <w:p w14:paraId="7CFCDDBC" w14:textId="68F232C9" w:rsidR="008264D9" w:rsidRDefault="008264D9" w:rsidP="00CD1881">
      <w:pPr>
        <w:pStyle w:val="NoSpacing"/>
        <w:ind w:firstLine="720"/>
        <w:rPr>
          <w:rFonts w:eastAsia="Times New Roman" w:cstheme="minorHAnsi"/>
        </w:rPr>
      </w:pPr>
      <w:r>
        <w:rPr>
          <w:rFonts w:eastAsia="Times New Roman" w:cstheme="minorHAnsi"/>
        </w:rPr>
        <w:t>2/</w:t>
      </w:r>
      <w:r w:rsidR="00F97365">
        <w:rPr>
          <w:rFonts w:eastAsia="Times New Roman" w:cstheme="minorHAnsi"/>
        </w:rPr>
        <w:t>7</w:t>
      </w:r>
      <w:r>
        <w:rPr>
          <w:rFonts w:eastAsia="Times New Roman" w:cstheme="minorHAnsi"/>
        </w:rPr>
        <w:tab/>
      </w:r>
      <w:r w:rsidR="00984E28">
        <w:rPr>
          <w:rFonts w:eastAsia="Times New Roman" w:cstheme="minorHAnsi"/>
        </w:rPr>
        <w:t>Batavia</w:t>
      </w:r>
      <w:r>
        <w:rPr>
          <w:rFonts w:eastAsia="Times New Roman" w:cstheme="minorHAnsi"/>
        </w:rPr>
        <w:t xml:space="preserve"> </w:t>
      </w:r>
    </w:p>
    <w:p w14:paraId="5CC3C2C6" w14:textId="2A967B0F" w:rsidR="00796038" w:rsidRPr="00631219" w:rsidRDefault="002C7EA1" w:rsidP="00CD1881">
      <w:pPr>
        <w:pStyle w:val="NoSpacing"/>
        <w:ind w:firstLine="720"/>
        <w:rPr>
          <w:rFonts w:eastAsia="Times New Roman" w:cstheme="minorHAnsi"/>
        </w:rPr>
      </w:pPr>
      <w:r>
        <w:rPr>
          <w:rFonts w:eastAsia="Times New Roman" w:cstheme="minorHAnsi"/>
        </w:rPr>
        <w:t>2/</w:t>
      </w:r>
      <w:r w:rsidR="00F97365">
        <w:rPr>
          <w:rFonts w:eastAsia="Times New Roman" w:cstheme="minorHAnsi"/>
        </w:rPr>
        <w:t>14</w:t>
      </w:r>
      <w:r w:rsidR="00796038" w:rsidRPr="00631219">
        <w:rPr>
          <w:rFonts w:eastAsia="Times New Roman" w:cstheme="minorHAnsi"/>
        </w:rPr>
        <w:tab/>
      </w:r>
      <w:r w:rsidR="00F97365" w:rsidRPr="00F97365">
        <w:rPr>
          <w:rFonts w:eastAsia="Times New Roman" w:cstheme="minorHAnsi"/>
        </w:rPr>
        <w:t>Springville Griffith</w:t>
      </w:r>
    </w:p>
    <w:p w14:paraId="5D141559" w14:textId="7A8A78B3" w:rsidR="00796038" w:rsidRPr="00631219" w:rsidRDefault="002C7EA1" w:rsidP="00CD1881">
      <w:pPr>
        <w:pStyle w:val="NoSpacing"/>
        <w:ind w:firstLine="720"/>
        <w:rPr>
          <w:rFonts w:eastAsia="Times New Roman" w:cstheme="minorHAnsi"/>
        </w:rPr>
      </w:pPr>
      <w:r>
        <w:rPr>
          <w:rFonts w:eastAsia="Times New Roman" w:cstheme="minorHAnsi"/>
        </w:rPr>
        <w:t>2/1</w:t>
      </w:r>
      <w:r w:rsidR="00F97365">
        <w:rPr>
          <w:rFonts w:eastAsia="Times New Roman" w:cstheme="minorHAnsi"/>
        </w:rPr>
        <w:t>4</w:t>
      </w:r>
      <w:r w:rsidR="00796038" w:rsidRPr="00631219">
        <w:rPr>
          <w:rFonts w:eastAsia="Times New Roman" w:cstheme="minorHAnsi"/>
        </w:rPr>
        <w:tab/>
      </w:r>
      <w:r w:rsidR="008264D9" w:rsidRPr="008264D9">
        <w:rPr>
          <w:rFonts w:eastAsia="Times New Roman" w:cstheme="minorHAnsi"/>
        </w:rPr>
        <w:t xml:space="preserve">WGI Regional </w:t>
      </w:r>
      <w:r w:rsidR="008264D9">
        <w:rPr>
          <w:rFonts w:eastAsia="Times New Roman" w:cstheme="minorHAnsi"/>
        </w:rPr>
        <w:t xml:space="preserve">- </w:t>
      </w:r>
      <w:r w:rsidR="00796038" w:rsidRPr="00631219">
        <w:rPr>
          <w:rFonts w:eastAsia="Times New Roman" w:cstheme="minorHAnsi"/>
        </w:rPr>
        <w:t xml:space="preserve">Corning, New York </w:t>
      </w:r>
    </w:p>
    <w:p w14:paraId="6683D4FE" w14:textId="59C8386B" w:rsidR="00796038" w:rsidRPr="00631219" w:rsidRDefault="002C7EA1" w:rsidP="00CD1881">
      <w:pPr>
        <w:pStyle w:val="NoSpacing"/>
        <w:ind w:firstLine="720"/>
        <w:rPr>
          <w:rFonts w:eastAsia="Times New Roman" w:cstheme="minorHAnsi"/>
        </w:rPr>
      </w:pPr>
      <w:r>
        <w:rPr>
          <w:rFonts w:eastAsia="Times New Roman" w:cstheme="minorHAnsi"/>
        </w:rPr>
        <w:t>2/2</w:t>
      </w:r>
      <w:r w:rsidR="00F97365">
        <w:rPr>
          <w:rFonts w:eastAsia="Times New Roman" w:cstheme="minorHAnsi"/>
        </w:rPr>
        <w:t>1</w:t>
      </w:r>
      <w:r w:rsidR="00796038" w:rsidRPr="00631219">
        <w:rPr>
          <w:rFonts w:eastAsia="Times New Roman" w:cstheme="minorHAnsi"/>
        </w:rPr>
        <w:tab/>
      </w:r>
      <w:r w:rsidR="008264D9">
        <w:rPr>
          <w:rFonts w:eastAsia="Times New Roman" w:cstheme="minorHAnsi"/>
        </w:rPr>
        <w:t>Winter Break (No Show Scheduled)</w:t>
      </w:r>
    </w:p>
    <w:p w14:paraId="089C5CD9" w14:textId="1D13F905" w:rsidR="00796038" w:rsidRPr="00631219" w:rsidRDefault="00F97365" w:rsidP="00CD1881">
      <w:pPr>
        <w:pStyle w:val="NoSpacing"/>
        <w:ind w:firstLine="720"/>
        <w:rPr>
          <w:rFonts w:eastAsia="Times New Roman" w:cstheme="minorHAnsi"/>
        </w:rPr>
      </w:pPr>
      <w:r>
        <w:rPr>
          <w:rFonts w:eastAsia="Times New Roman" w:cstheme="minorHAnsi"/>
        </w:rPr>
        <w:t>2/28</w:t>
      </w:r>
      <w:r w:rsidR="00796038" w:rsidRPr="00631219">
        <w:rPr>
          <w:rFonts w:eastAsia="Times New Roman" w:cstheme="minorHAnsi"/>
        </w:rPr>
        <w:tab/>
        <w:t>Lancaster</w:t>
      </w:r>
    </w:p>
    <w:p w14:paraId="71A2ABCC" w14:textId="31A635FC" w:rsidR="00796038" w:rsidRPr="00631219" w:rsidRDefault="00904B78" w:rsidP="00CD1881">
      <w:pPr>
        <w:pStyle w:val="NoSpacing"/>
        <w:ind w:firstLine="720"/>
        <w:rPr>
          <w:rFonts w:eastAsia="Times New Roman" w:cstheme="minorHAnsi"/>
        </w:rPr>
      </w:pPr>
      <w:r>
        <w:rPr>
          <w:rFonts w:eastAsia="Times New Roman" w:cstheme="minorHAnsi"/>
        </w:rPr>
        <w:t>3/</w:t>
      </w:r>
      <w:r w:rsidR="00F97365">
        <w:rPr>
          <w:rFonts w:eastAsia="Times New Roman" w:cstheme="minorHAnsi"/>
        </w:rPr>
        <w:t>7</w:t>
      </w:r>
      <w:r w:rsidR="00796038" w:rsidRPr="00631219">
        <w:rPr>
          <w:rFonts w:eastAsia="Times New Roman" w:cstheme="minorHAnsi"/>
        </w:rPr>
        <w:tab/>
      </w:r>
      <w:r w:rsidR="00F97365">
        <w:rPr>
          <w:rFonts w:eastAsia="Times New Roman" w:cstheme="minorHAnsi"/>
        </w:rPr>
        <w:t>Greece</w:t>
      </w:r>
    </w:p>
    <w:p w14:paraId="08A5AF71" w14:textId="56ED1219" w:rsidR="00796038" w:rsidRDefault="00904B78" w:rsidP="00CD1881">
      <w:pPr>
        <w:pStyle w:val="NoSpacing"/>
        <w:ind w:firstLine="720"/>
        <w:rPr>
          <w:rFonts w:eastAsia="Times New Roman" w:cstheme="minorHAnsi"/>
        </w:rPr>
      </w:pPr>
      <w:r>
        <w:rPr>
          <w:rFonts w:eastAsia="Times New Roman" w:cstheme="minorHAnsi"/>
        </w:rPr>
        <w:t>3/1</w:t>
      </w:r>
      <w:r w:rsidR="00F97365">
        <w:rPr>
          <w:rFonts w:eastAsia="Times New Roman" w:cstheme="minorHAnsi"/>
        </w:rPr>
        <w:t>4</w:t>
      </w:r>
      <w:r w:rsidR="00796038" w:rsidRPr="00631219">
        <w:rPr>
          <w:rFonts w:eastAsia="Times New Roman" w:cstheme="minorHAnsi"/>
        </w:rPr>
        <w:tab/>
      </w:r>
      <w:r w:rsidR="00F97365">
        <w:rPr>
          <w:rFonts w:eastAsia="Times New Roman" w:cstheme="minorHAnsi"/>
        </w:rPr>
        <w:t>Medina</w:t>
      </w:r>
    </w:p>
    <w:p w14:paraId="4D961E47" w14:textId="2B392EBC" w:rsidR="00995C8B" w:rsidRPr="00631219" w:rsidRDefault="00995C8B" w:rsidP="00CD1881">
      <w:pPr>
        <w:pStyle w:val="NoSpacing"/>
        <w:ind w:firstLine="720"/>
        <w:rPr>
          <w:rFonts w:eastAsia="Times New Roman" w:cstheme="minorHAnsi"/>
        </w:rPr>
      </w:pPr>
      <w:r>
        <w:rPr>
          <w:rFonts w:eastAsia="Times New Roman" w:cstheme="minorHAnsi"/>
        </w:rPr>
        <w:t>3/2</w:t>
      </w:r>
      <w:r w:rsidR="00F97365">
        <w:rPr>
          <w:rFonts w:eastAsia="Times New Roman" w:cstheme="minorHAnsi"/>
        </w:rPr>
        <w:t>1</w:t>
      </w:r>
      <w:r>
        <w:rPr>
          <w:rFonts w:eastAsia="Times New Roman" w:cstheme="minorHAnsi"/>
        </w:rPr>
        <w:tab/>
      </w:r>
      <w:r w:rsidR="008264D9" w:rsidRPr="008264D9">
        <w:rPr>
          <w:rFonts w:eastAsia="Times New Roman" w:cstheme="minorHAnsi"/>
        </w:rPr>
        <w:t>Jamestown</w:t>
      </w:r>
    </w:p>
    <w:p w14:paraId="1768A2D4" w14:textId="3C17BE9F" w:rsidR="00E34D72" w:rsidRPr="00C33E3D" w:rsidRDefault="00796038" w:rsidP="00C33E3D">
      <w:pPr>
        <w:pStyle w:val="NoSpacing"/>
        <w:ind w:firstLine="720"/>
        <w:rPr>
          <w:rFonts w:eastAsia="Times New Roman" w:cstheme="minorHAnsi"/>
        </w:rPr>
      </w:pPr>
      <w:r w:rsidRPr="00631219">
        <w:rPr>
          <w:rFonts w:eastAsia="Times New Roman" w:cstheme="minorHAnsi"/>
        </w:rPr>
        <w:t>3/</w:t>
      </w:r>
      <w:r w:rsidR="008264D9">
        <w:rPr>
          <w:rFonts w:eastAsia="Times New Roman" w:cstheme="minorHAnsi"/>
        </w:rPr>
        <w:t>2</w:t>
      </w:r>
      <w:r w:rsidR="00F97365">
        <w:rPr>
          <w:rFonts w:eastAsia="Times New Roman" w:cstheme="minorHAnsi"/>
        </w:rPr>
        <w:t>8</w:t>
      </w:r>
      <w:r w:rsidRPr="00631219">
        <w:rPr>
          <w:rFonts w:eastAsia="Times New Roman" w:cstheme="minorHAnsi"/>
        </w:rPr>
        <w:tab/>
        <w:t xml:space="preserve">NECGC Championships – </w:t>
      </w:r>
      <w:r w:rsidR="00BA7AAE">
        <w:rPr>
          <w:rFonts w:eastAsia="Times New Roman" w:cstheme="minorHAnsi"/>
        </w:rPr>
        <w:t xml:space="preserve">Gates Chili </w:t>
      </w:r>
      <w:r w:rsidR="00E564EC">
        <w:rPr>
          <w:rFonts w:eastAsia="Times New Roman" w:cstheme="minorHAnsi"/>
        </w:rPr>
        <w:t>High School</w:t>
      </w:r>
    </w:p>
    <w:p w14:paraId="15C3D9D0" w14:textId="77777777" w:rsidR="00EE3D7C" w:rsidRDefault="00EE3D7C" w:rsidP="00902C87">
      <w:pPr>
        <w:pStyle w:val="NormalWeb"/>
        <w:spacing w:before="0" w:beforeAutospacing="0" w:after="0" w:afterAutospacing="0"/>
        <w:rPr>
          <w:rFonts w:asciiTheme="minorHAnsi" w:hAnsiTheme="minorHAnsi" w:cstheme="minorHAnsi"/>
          <w:i/>
          <w:iCs/>
          <w:sz w:val="22"/>
          <w:szCs w:val="22"/>
        </w:rPr>
      </w:pPr>
    </w:p>
    <w:p w14:paraId="47E12ED6" w14:textId="04A33FEF" w:rsidR="00EE3D7C" w:rsidRPr="00111269" w:rsidRDefault="006E722A" w:rsidP="00EE3D7C">
      <w:pPr>
        <w:pStyle w:val="NormalWeb"/>
        <w:spacing w:before="0" w:beforeAutospacing="0" w:after="0" w:afterAutospacing="0"/>
        <w:rPr>
          <w:rFonts w:asciiTheme="minorHAnsi" w:hAnsiTheme="minorHAnsi" w:cstheme="minorHAnsi"/>
          <w:b/>
          <w:bCs/>
          <w:sz w:val="22"/>
          <w:szCs w:val="22"/>
          <w:u w:val="single"/>
        </w:rPr>
      </w:pPr>
      <w:r>
        <w:rPr>
          <w:rFonts w:asciiTheme="minorHAnsi" w:hAnsiTheme="minorHAnsi" w:cstheme="minorHAnsi"/>
          <w:b/>
          <w:bCs/>
          <w:sz w:val="22"/>
          <w:szCs w:val="22"/>
          <w:u w:val="single"/>
        </w:rPr>
        <w:t>By-Law Discussions / Proposals</w:t>
      </w:r>
      <w:r w:rsidR="00EE3D7C">
        <w:rPr>
          <w:rFonts w:asciiTheme="minorHAnsi" w:hAnsiTheme="minorHAnsi" w:cstheme="minorHAnsi"/>
          <w:b/>
          <w:bCs/>
          <w:sz w:val="22"/>
          <w:szCs w:val="22"/>
          <w:u w:val="single"/>
        </w:rPr>
        <w:t>:</w:t>
      </w:r>
    </w:p>
    <w:p w14:paraId="24377DFC" w14:textId="5F065A77" w:rsidR="006E722A" w:rsidRPr="00C233DC" w:rsidRDefault="00135906" w:rsidP="00631219">
      <w:pPr>
        <w:pStyle w:val="NormalWeb"/>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Championship w</w:t>
      </w:r>
      <w:r w:rsidR="0038463D" w:rsidRPr="00C233DC">
        <w:rPr>
          <w:rFonts w:asciiTheme="minorHAnsi" w:hAnsiTheme="minorHAnsi" w:cstheme="minorHAnsi"/>
          <w:i/>
          <w:iCs/>
          <w:sz w:val="22"/>
          <w:szCs w:val="22"/>
        </w:rPr>
        <w:t xml:space="preserve">inner of Cadet Class will be promoted to the next classification level the following season. Guard may stay in same class as year before if approved by the Board of Directors. </w:t>
      </w:r>
    </w:p>
    <w:p w14:paraId="2FD8A280" w14:textId="39779942" w:rsidR="0038463D" w:rsidRPr="0038463D" w:rsidRDefault="0038463D" w:rsidP="00631219">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sz w:val="22"/>
          <w:szCs w:val="22"/>
        </w:rPr>
        <w:tab/>
      </w:r>
      <w:r w:rsidRPr="0038463D">
        <w:rPr>
          <w:rFonts w:asciiTheme="minorHAnsi" w:hAnsiTheme="minorHAnsi" w:cstheme="minorHAnsi"/>
          <w:b/>
          <w:bCs/>
          <w:sz w:val="22"/>
          <w:szCs w:val="22"/>
        </w:rPr>
        <w:t xml:space="preserve">Motion by </w:t>
      </w:r>
      <w:bookmarkStart w:id="2" w:name="_Hlk209352579"/>
      <w:r w:rsidRPr="0038463D">
        <w:rPr>
          <w:rFonts w:asciiTheme="minorHAnsi" w:hAnsiTheme="minorHAnsi" w:cstheme="minorHAnsi"/>
          <w:b/>
          <w:bCs/>
          <w:sz w:val="22"/>
          <w:szCs w:val="22"/>
        </w:rPr>
        <w:t>Jacquie Renaud – 2</w:t>
      </w:r>
      <w:r w:rsidRPr="0038463D">
        <w:rPr>
          <w:rFonts w:asciiTheme="minorHAnsi" w:hAnsiTheme="minorHAnsi" w:cstheme="minorHAnsi"/>
          <w:b/>
          <w:bCs/>
          <w:sz w:val="22"/>
          <w:szCs w:val="22"/>
          <w:vertAlign w:val="superscript"/>
        </w:rPr>
        <w:t>nd</w:t>
      </w:r>
      <w:r w:rsidRPr="0038463D">
        <w:rPr>
          <w:rFonts w:asciiTheme="minorHAnsi" w:hAnsiTheme="minorHAnsi" w:cstheme="minorHAnsi"/>
          <w:b/>
          <w:bCs/>
          <w:sz w:val="22"/>
          <w:szCs w:val="22"/>
        </w:rPr>
        <w:t xml:space="preserve"> by Mike Heaney --- Approved </w:t>
      </w:r>
      <w:bookmarkEnd w:id="2"/>
    </w:p>
    <w:p w14:paraId="04B6A9FC" w14:textId="77777777" w:rsidR="00DE331F" w:rsidRPr="004639A8" w:rsidRDefault="00DE331F" w:rsidP="00631219">
      <w:pPr>
        <w:pStyle w:val="NormalWeb"/>
        <w:spacing w:before="0" w:beforeAutospacing="0" w:after="0" w:afterAutospacing="0"/>
        <w:rPr>
          <w:rFonts w:asciiTheme="minorHAnsi" w:hAnsiTheme="minorHAnsi" w:cstheme="minorHAnsi"/>
          <w:b/>
          <w:bCs/>
          <w:sz w:val="22"/>
          <w:szCs w:val="22"/>
          <w:u w:val="single"/>
        </w:rPr>
      </w:pPr>
    </w:p>
    <w:p w14:paraId="00C5C6CA" w14:textId="31F0FA14" w:rsidR="009D609A" w:rsidRPr="00111269" w:rsidRDefault="003A0FC3" w:rsidP="00631219">
      <w:pPr>
        <w:pStyle w:val="NormalWeb"/>
        <w:spacing w:before="0" w:beforeAutospacing="0" w:after="0" w:afterAutospacing="0"/>
        <w:rPr>
          <w:rFonts w:asciiTheme="minorHAnsi" w:hAnsiTheme="minorHAnsi" w:cstheme="minorHAnsi"/>
          <w:b/>
          <w:bCs/>
          <w:sz w:val="22"/>
          <w:szCs w:val="22"/>
          <w:u w:val="single"/>
        </w:rPr>
      </w:pPr>
      <w:r w:rsidRPr="00111269">
        <w:rPr>
          <w:rFonts w:asciiTheme="minorHAnsi" w:hAnsiTheme="minorHAnsi" w:cstheme="minorHAnsi"/>
          <w:b/>
          <w:bCs/>
          <w:sz w:val="22"/>
          <w:szCs w:val="22"/>
          <w:u w:val="single"/>
        </w:rPr>
        <w:t>Classifications</w:t>
      </w:r>
      <w:r w:rsidR="00111269">
        <w:rPr>
          <w:rFonts w:asciiTheme="minorHAnsi" w:hAnsiTheme="minorHAnsi" w:cstheme="minorHAnsi"/>
          <w:b/>
          <w:bCs/>
          <w:sz w:val="22"/>
          <w:szCs w:val="22"/>
          <w:u w:val="single"/>
        </w:rPr>
        <w:t>:</w:t>
      </w:r>
    </w:p>
    <w:p w14:paraId="2D9B679A" w14:textId="7FC8C115" w:rsidR="00902C87" w:rsidRPr="00C233DC" w:rsidRDefault="00902C87" w:rsidP="00902C87">
      <w:pPr>
        <w:pStyle w:val="NormalWeb"/>
        <w:spacing w:before="0" w:beforeAutospacing="0" w:after="0" w:afterAutospacing="0"/>
        <w:rPr>
          <w:rFonts w:asciiTheme="minorHAnsi" w:hAnsiTheme="minorHAnsi" w:cstheme="minorHAnsi"/>
          <w:i/>
          <w:iCs/>
          <w:sz w:val="22"/>
          <w:szCs w:val="22"/>
        </w:rPr>
      </w:pPr>
      <w:r w:rsidRPr="00C233DC">
        <w:rPr>
          <w:rFonts w:asciiTheme="minorHAnsi" w:hAnsiTheme="minorHAnsi" w:cstheme="minorHAnsi"/>
          <w:i/>
          <w:iCs/>
          <w:sz w:val="22"/>
          <w:szCs w:val="22"/>
        </w:rPr>
        <w:t xml:space="preserve">- </w:t>
      </w:r>
      <w:r w:rsidR="00103BFA" w:rsidRPr="00C233DC">
        <w:rPr>
          <w:rFonts w:asciiTheme="minorHAnsi" w:hAnsiTheme="minorHAnsi" w:cstheme="minorHAnsi"/>
          <w:i/>
          <w:iCs/>
          <w:sz w:val="22"/>
          <w:szCs w:val="22"/>
        </w:rPr>
        <w:t xml:space="preserve">Terri Maddigan </w:t>
      </w:r>
      <w:r w:rsidR="00DE331F" w:rsidRPr="00C233DC">
        <w:rPr>
          <w:rFonts w:asciiTheme="minorHAnsi" w:hAnsiTheme="minorHAnsi" w:cstheme="minorHAnsi"/>
          <w:i/>
          <w:iCs/>
          <w:sz w:val="22"/>
          <w:szCs w:val="22"/>
        </w:rPr>
        <w:t xml:space="preserve">(Secretary / Treasurer) </w:t>
      </w:r>
      <w:r w:rsidRPr="00C233DC">
        <w:rPr>
          <w:rFonts w:asciiTheme="minorHAnsi" w:hAnsiTheme="minorHAnsi" w:cstheme="minorHAnsi"/>
          <w:i/>
          <w:iCs/>
          <w:sz w:val="22"/>
          <w:szCs w:val="22"/>
        </w:rPr>
        <w:t>read and confirmed classifications</w:t>
      </w:r>
    </w:p>
    <w:p w14:paraId="064B2F2A" w14:textId="1F989FB7" w:rsidR="001B4433" w:rsidRPr="0038463D" w:rsidRDefault="00902C87" w:rsidP="00902C87">
      <w:pPr>
        <w:pStyle w:val="NormalWeb"/>
        <w:spacing w:before="0" w:beforeAutospacing="0" w:after="0" w:afterAutospacing="0"/>
        <w:rPr>
          <w:rFonts w:asciiTheme="minorHAnsi" w:hAnsiTheme="minorHAnsi" w:cstheme="minorHAnsi"/>
          <w:sz w:val="22"/>
          <w:szCs w:val="22"/>
        </w:rPr>
      </w:pPr>
      <w:r w:rsidRPr="00C233DC">
        <w:rPr>
          <w:rFonts w:asciiTheme="minorHAnsi" w:hAnsiTheme="minorHAnsi" w:cstheme="minorHAnsi"/>
          <w:i/>
          <w:iCs/>
          <w:sz w:val="22"/>
          <w:szCs w:val="22"/>
        </w:rPr>
        <w:t xml:space="preserve">- </w:t>
      </w:r>
      <w:r w:rsidR="00724ABE" w:rsidRPr="00C233DC">
        <w:rPr>
          <w:rFonts w:asciiTheme="minorHAnsi" w:hAnsiTheme="minorHAnsi" w:cstheme="minorHAnsi"/>
          <w:i/>
          <w:iCs/>
          <w:sz w:val="22"/>
          <w:szCs w:val="22"/>
        </w:rPr>
        <w:t>See the 202</w:t>
      </w:r>
      <w:r w:rsidR="00DE331F" w:rsidRPr="00C233DC">
        <w:rPr>
          <w:rFonts w:asciiTheme="minorHAnsi" w:hAnsiTheme="minorHAnsi" w:cstheme="minorHAnsi"/>
          <w:i/>
          <w:iCs/>
          <w:sz w:val="22"/>
          <w:szCs w:val="22"/>
        </w:rPr>
        <w:t>6</w:t>
      </w:r>
      <w:r w:rsidR="00724ABE" w:rsidRPr="00C233DC">
        <w:rPr>
          <w:rFonts w:asciiTheme="minorHAnsi" w:hAnsiTheme="minorHAnsi" w:cstheme="minorHAnsi"/>
          <w:i/>
          <w:iCs/>
          <w:sz w:val="22"/>
          <w:szCs w:val="22"/>
        </w:rPr>
        <w:t xml:space="preserve"> NECGC Classifications</w:t>
      </w:r>
      <w:r w:rsidR="00706A7E" w:rsidRPr="00C233DC">
        <w:rPr>
          <w:rFonts w:asciiTheme="minorHAnsi" w:hAnsiTheme="minorHAnsi" w:cstheme="minorHAnsi"/>
          <w:i/>
          <w:iCs/>
          <w:sz w:val="22"/>
          <w:szCs w:val="22"/>
        </w:rPr>
        <w:t xml:space="preserve"> list /</w:t>
      </w:r>
      <w:r w:rsidR="00724ABE" w:rsidRPr="00C233DC">
        <w:rPr>
          <w:rFonts w:asciiTheme="minorHAnsi" w:hAnsiTheme="minorHAnsi" w:cstheme="minorHAnsi"/>
          <w:i/>
          <w:iCs/>
          <w:sz w:val="22"/>
          <w:szCs w:val="22"/>
        </w:rPr>
        <w:t xml:space="preserve"> document</w:t>
      </w:r>
    </w:p>
    <w:p w14:paraId="259A7B65" w14:textId="77777777" w:rsidR="0038463D" w:rsidRPr="0038463D" w:rsidRDefault="0038463D" w:rsidP="00631219">
      <w:pPr>
        <w:pStyle w:val="NormalWeb"/>
        <w:spacing w:before="0" w:beforeAutospacing="0" w:after="0" w:afterAutospacing="0"/>
        <w:rPr>
          <w:rFonts w:asciiTheme="minorHAnsi" w:hAnsiTheme="minorHAnsi" w:cstheme="minorHAnsi"/>
          <w:b/>
          <w:bCs/>
          <w:sz w:val="22"/>
          <w:szCs w:val="22"/>
          <w:u w:val="single"/>
        </w:rPr>
      </w:pPr>
    </w:p>
    <w:p w14:paraId="4072C0CD" w14:textId="7E0BCBE8" w:rsidR="009D609A" w:rsidRDefault="003A0FC3" w:rsidP="00631219">
      <w:pPr>
        <w:pStyle w:val="NormalWeb"/>
        <w:spacing w:before="0" w:beforeAutospacing="0" w:after="0" w:afterAutospacing="0"/>
        <w:rPr>
          <w:rFonts w:asciiTheme="minorHAnsi" w:hAnsiTheme="minorHAnsi" w:cstheme="minorHAnsi"/>
          <w:b/>
          <w:bCs/>
          <w:sz w:val="22"/>
          <w:szCs w:val="22"/>
          <w:u w:val="single"/>
        </w:rPr>
      </w:pPr>
      <w:r w:rsidRPr="00111269">
        <w:rPr>
          <w:rFonts w:asciiTheme="minorHAnsi" w:hAnsiTheme="minorHAnsi" w:cstheme="minorHAnsi"/>
          <w:b/>
          <w:bCs/>
          <w:sz w:val="22"/>
          <w:szCs w:val="22"/>
          <w:u w:val="single"/>
        </w:rPr>
        <w:t>Judging Updates</w:t>
      </w:r>
      <w:r w:rsidR="006F367E">
        <w:rPr>
          <w:rFonts w:asciiTheme="minorHAnsi" w:hAnsiTheme="minorHAnsi" w:cstheme="minorHAnsi"/>
          <w:b/>
          <w:bCs/>
          <w:sz w:val="22"/>
          <w:szCs w:val="22"/>
          <w:u w:val="single"/>
        </w:rPr>
        <w:t xml:space="preserve"> (</w:t>
      </w:r>
      <w:r w:rsidR="005A7827" w:rsidRPr="005A7827">
        <w:rPr>
          <w:rFonts w:asciiTheme="minorHAnsi" w:hAnsiTheme="minorHAnsi" w:cstheme="minorHAnsi"/>
          <w:b/>
          <w:bCs/>
          <w:sz w:val="22"/>
          <w:szCs w:val="22"/>
          <w:u w:val="single"/>
        </w:rPr>
        <w:t xml:space="preserve">Dick </w:t>
      </w:r>
      <w:bookmarkStart w:id="3" w:name="_Hlk178511223"/>
      <w:r w:rsidR="005A7827" w:rsidRPr="005A7827">
        <w:rPr>
          <w:rFonts w:asciiTheme="minorHAnsi" w:hAnsiTheme="minorHAnsi" w:cstheme="minorHAnsi"/>
          <w:b/>
          <w:bCs/>
          <w:sz w:val="22"/>
          <w:szCs w:val="22"/>
          <w:u w:val="single"/>
        </w:rPr>
        <w:t>Fischette</w:t>
      </w:r>
      <w:bookmarkEnd w:id="3"/>
      <w:r w:rsidR="005A7827">
        <w:rPr>
          <w:rFonts w:asciiTheme="minorHAnsi" w:hAnsiTheme="minorHAnsi" w:cstheme="minorHAnsi"/>
          <w:b/>
          <w:bCs/>
          <w:sz w:val="22"/>
          <w:szCs w:val="22"/>
          <w:u w:val="single"/>
        </w:rPr>
        <w:t>)</w:t>
      </w:r>
      <w:r w:rsidR="00111269">
        <w:rPr>
          <w:rFonts w:asciiTheme="minorHAnsi" w:hAnsiTheme="minorHAnsi" w:cstheme="minorHAnsi"/>
          <w:b/>
          <w:bCs/>
          <w:sz w:val="22"/>
          <w:szCs w:val="22"/>
          <w:u w:val="single"/>
        </w:rPr>
        <w:t>:</w:t>
      </w:r>
    </w:p>
    <w:p w14:paraId="0B374E1C" w14:textId="7B9A2134" w:rsidR="00DE331F" w:rsidRDefault="00A661E9" w:rsidP="00135906">
      <w:pPr>
        <w:pStyle w:val="NormalWeb"/>
        <w:numPr>
          <w:ilvl w:val="0"/>
          <w:numId w:val="39"/>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Nothing new for the 2026 season</w:t>
      </w:r>
    </w:p>
    <w:p w14:paraId="300C9A00" w14:textId="3D38CD52" w:rsidR="00135906" w:rsidRDefault="00A661E9" w:rsidP="00135906">
      <w:pPr>
        <w:pStyle w:val="NormalWeb"/>
        <w:numPr>
          <w:ilvl w:val="0"/>
          <w:numId w:val="39"/>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Dick is working on trying to have</w:t>
      </w:r>
      <w:r w:rsidR="00135906">
        <w:rPr>
          <w:rFonts w:asciiTheme="minorHAnsi" w:hAnsiTheme="minorHAnsi" w:cstheme="minorHAnsi"/>
          <w:sz w:val="22"/>
          <w:szCs w:val="22"/>
        </w:rPr>
        <w:t xml:space="preserve"> stronger panels</w:t>
      </w:r>
      <w:r>
        <w:rPr>
          <w:rFonts w:asciiTheme="minorHAnsi" w:hAnsiTheme="minorHAnsi" w:cstheme="minorHAnsi"/>
          <w:sz w:val="22"/>
          <w:szCs w:val="22"/>
        </w:rPr>
        <w:t xml:space="preserve"> this upcoming season</w:t>
      </w:r>
    </w:p>
    <w:p w14:paraId="7E2A0097" w14:textId="60A6EFCD" w:rsidR="00135906" w:rsidRDefault="00135906" w:rsidP="00135906">
      <w:pPr>
        <w:pStyle w:val="NormalWeb"/>
        <w:numPr>
          <w:ilvl w:val="0"/>
          <w:numId w:val="39"/>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Some new judges for the 2026 season</w:t>
      </w:r>
    </w:p>
    <w:p w14:paraId="20373783" w14:textId="3958F7B0" w:rsidR="00A661E9" w:rsidRDefault="00A661E9" w:rsidP="00135906">
      <w:pPr>
        <w:pStyle w:val="NormalWeb"/>
        <w:numPr>
          <w:ilvl w:val="0"/>
          <w:numId w:val="39"/>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WGI just released their judge’s </w:t>
      </w:r>
      <w:r w:rsidR="004D5923">
        <w:rPr>
          <w:rFonts w:asciiTheme="minorHAnsi" w:hAnsiTheme="minorHAnsi" w:cstheme="minorHAnsi"/>
          <w:sz w:val="22"/>
          <w:szCs w:val="22"/>
        </w:rPr>
        <w:t>schedule,</w:t>
      </w:r>
      <w:r>
        <w:rPr>
          <w:rFonts w:asciiTheme="minorHAnsi" w:hAnsiTheme="minorHAnsi" w:cstheme="minorHAnsi"/>
          <w:sz w:val="22"/>
          <w:szCs w:val="22"/>
        </w:rPr>
        <w:t xml:space="preserve"> and Dick will start working on local show judge’s scheduling</w:t>
      </w:r>
    </w:p>
    <w:p w14:paraId="66F1DF24" w14:textId="51BC27D7" w:rsidR="00135906" w:rsidRDefault="00A661E9" w:rsidP="00631219">
      <w:pPr>
        <w:pStyle w:val="NormalWeb"/>
        <w:numPr>
          <w:ilvl w:val="0"/>
          <w:numId w:val="39"/>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If you </w:t>
      </w:r>
      <w:r w:rsidR="004D5923">
        <w:rPr>
          <w:rFonts w:asciiTheme="minorHAnsi" w:hAnsiTheme="minorHAnsi" w:cstheme="minorHAnsi"/>
          <w:sz w:val="22"/>
          <w:szCs w:val="22"/>
        </w:rPr>
        <w:t xml:space="preserve">have any questions or </w:t>
      </w:r>
      <w:r>
        <w:rPr>
          <w:rFonts w:asciiTheme="minorHAnsi" w:hAnsiTheme="minorHAnsi" w:cstheme="minorHAnsi"/>
          <w:sz w:val="22"/>
          <w:szCs w:val="22"/>
        </w:rPr>
        <w:t xml:space="preserve">need to contact Dick, please do so through </w:t>
      </w:r>
      <w:r w:rsidR="004D5923">
        <w:rPr>
          <w:rFonts w:asciiTheme="minorHAnsi" w:hAnsiTheme="minorHAnsi" w:cstheme="minorHAnsi"/>
          <w:sz w:val="22"/>
          <w:szCs w:val="22"/>
        </w:rPr>
        <w:t>guard d</w:t>
      </w:r>
      <w:r>
        <w:rPr>
          <w:rFonts w:asciiTheme="minorHAnsi" w:hAnsiTheme="minorHAnsi" w:cstheme="minorHAnsi"/>
          <w:sz w:val="22"/>
          <w:szCs w:val="22"/>
        </w:rPr>
        <w:t xml:space="preserve">irectors </w:t>
      </w:r>
      <w:r w:rsidR="004D5923">
        <w:rPr>
          <w:rFonts w:asciiTheme="minorHAnsi" w:hAnsiTheme="minorHAnsi" w:cstheme="minorHAnsi"/>
          <w:sz w:val="22"/>
          <w:szCs w:val="22"/>
        </w:rPr>
        <w:t>only and cc the NECGC Board of Directors</w:t>
      </w:r>
    </w:p>
    <w:p w14:paraId="3E78F37D" w14:textId="77777777" w:rsidR="004D5923" w:rsidRPr="00A661E9" w:rsidRDefault="004D5923" w:rsidP="004D5923">
      <w:pPr>
        <w:pStyle w:val="NormalWeb"/>
        <w:spacing w:before="0" w:beforeAutospacing="0" w:after="0" w:afterAutospacing="0"/>
        <w:rPr>
          <w:rFonts w:asciiTheme="minorHAnsi" w:hAnsiTheme="minorHAnsi" w:cstheme="minorHAnsi"/>
          <w:sz w:val="22"/>
          <w:szCs w:val="22"/>
        </w:rPr>
      </w:pPr>
    </w:p>
    <w:p w14:paraId="191240A3" w14:textId="54802E5A" w:rsidR="00DE331F" w:rsidRPr="00111269" w:rsidRDefault="00DE331F" w:rsidP="00631219">
      <w:pPr>
        <w:pStyle w:val="NormalWeb"/>
        <w:spacing w:before="0" w:beforeAutospacing="0" w:after="0" w:afterAutospacing="0"/>
        <w:rPr>
          <w:rFonts w:asciiTheme="minorHAnsi" w:hAnsiTheme="minorHAnsi" w:cstheme="minorHAnsi"/>
          <w:b/>
          <w:bCs/>
          <w:sz w:val="22"/>
          <w:szCs w:val="22"/>
          <w:u w:val="single"/>
        </w:rPr>
      </w:pPr>
      <w:r w:rsidRPr="00DE331F">
        <w:rPr>
          <w:rFonts w:asciiTheme="minorHAnsi" w:hAnsiTheme="minorHAnsi" w:cstheme="minorHAnsi"/>
          <w:b/>
          <w:bCs/>
          <w:sz w:val="22"/>
          <w:szCs w:val="22"/>
          <w:u w:val="single"/>
        </w:rPr>
        <w:t>WGI Circuit Symposium Discussion</w:t>
      </w:r>
      <w:r>
        <w:rPr>
          <w:rFonts w:asciiTheme="minorHAnsi" w:hAnsiTheme="minorHAnsi" w:cstheme="minorHAnsi"/>
          <w:b/>
          <w:bCs/>
          <w:sz w:val="22"/>
          <w:szCs w:val="22"/>
          <w:u w:val="single"/>
        </w:rPr>
        <w:t>:</w:t>
      </w:r>
    </w:p>
    <w:p w14:paraId="0BEE2326" w14:textId="75155807" w:rsidR="00B9315B" w:rsidRDefault="004A402A" w:rsidP="00DE331F">
      <w:pPr>
        <w:pStyle w:val="NoSpacing"/>
        <w:rPr>
          <w:i/>
          <w:iCs/>
        </w:rPr>
      </w:pPr>
      <w:r>
        <w:rPr>
          <w:i/>
          <w:iCs/>
        </w:rPr>
        <w:t>Kevin discussed the changes made by WGI.</w:t>
      </w:r>
    </w:p>
    <w:p w14:paraId="58CF32DC" w14:textId="76CE191E" w:rsidR="004A402A" w:rsidRDefault="004D5923" w:rsidP="004A402A">
      <w:pPr>
        <w:pStyle w:val="NoSpacing"/>
        <w:numPr>
          <w:ilvl w:val="0"/>
          <w:numId w:val="41"/>
        </w:numPr>
        <w:rPr>
          <w:i/>
          <w:iCs/>
        </w:rPr>
      </w:pPr>
      <w:r>
        <w:rPr>
          <w:i/>
          <w:iCs/>
        </w:rPr>
        <w:t>Created a n</w:t>
      </w:r>
      <w:r w:rsidR="004A402A">
        <w:rPr>
          <w:i/>
          <w:iCs/>
        </w:rPr>
        <w:t xml:space="preserve">ew </w:t>
      </w:r>
      <w:r>
        <w:rPr>
          <w:i/>
          <w:iCs/>
        </w:rPr>
        <w:t>“</w:t>
      </w:r>
      <w:r w:rsidR="004A402A">
        <w:rPr>
          <w:i/>
          <w:iCs/>
        </w:rPr>
        <w:t>Circuit Partnership</w:t>
      </w:r>
      <w:r>
        <w:rPr>
          <w:i/>
          <w:iCs/>
        </w:rPr>
        <w:t>” between guard circuits and WGI</w:t>
      </w:r>
      <w:r w:rsidR="004A402A">
        <w:rPr>
          <w:i/>
          <w:iCs/>
        </w:rPr>
        <w:t xml:space="preserve"> (</w:t>
      </w:r>
      <w:r w:rsidR="00F23AE4">
        <w:rPr>
          <w:i/>
          <w:iCs/>
        </w:rPr>
        <w:t xml:space="preserve">$300.00 </w:t>
      </w:r>
      <w:r>
        <w:rPr>
          <w:i/>
          <w:iCs/>
        </w:rPr>
        <w:t>per year per</w:t>
      </w:r>
      <w:r w:rsidR="004A402A">
        <w:rPr>
          <w:i/>
          <w:iCs/>
        </w:rPr>
        <w:t xml:space="preserve"> circ</w:t>
      </w:r>
      <w:r w:rsidR="00F23AE4">
        <w:rPr>
          <w:i/>
          <w:iCs/>
        </w:rPr>
        <w:t>uit</w:t>
      </w:r>
      <w:r>
        <w:rPr>
          <w:i/>
          <w:iCs/>
        </w:rPr>
        <w:t xml:space="preserve"> – also applies to percussion and winds</w:t>
      </w:r>
      <w:r w:rsidR="00F23AE4">
        <w:rPr>
          <w:i/>
          <w:iCs/>
        </w:rPr>
        <w:t>)</w:t>
      </w:r>
    </w:p>
    <w:p w14:paraId="28CBDDCC" w14:textId="5E6D0872" w:rsidR="004D5923" w:rsidRPr="004D5923" w:rsidRDefault="004D5923" w:rsidP="004D5923">
      <w:pPr>
        <w:pStyle w:val="NoSpacing"/>
        <w:numPr>
          <w:ilvl w:val="0"/>
          <w:numId w:val="41"/>
        </w:numPr>
        <w:rPr>
          <w:i/>
          <w:iCs/>
        </w:rPr>
      </w:pPr>
      <w:r w:rsidRPr="008B681C">
        <w:rPr>
          <w:i/>
          <w:iCs/>
        </w:rPr>
        <w:t xml:space="preserve">WGI is </w:t>
      </w:r>
      <w:r>
        <w:rPr>
          <w:i/>
          <w:iCs/>
        </w:rPr>
        <w:t xml:space="preserve">going to be </w:t>
      </w:r>
      <w:r w:rsidRPr="008B681C">
        <w:rPr>
          <w:i/>
          <w:iCs/>
        </w:rPr>
        <w:t>charging a judge’s sheets licensing fee (cost hasn’t been determined yet by WGI)</w:t>
      </w:r>
    </w:p>
    <w:p w14:paraId="06B11669" w14:textId="71283CBA" w:rsidR="00F23AE4" w:rsidRDefault="00302C8E" w:rsidP="004A402A">
      <w:pPr>
        <w:pStyle w:val="NoSpacing"/>
        <w:numPr>
          <w:ilvl w:val="0"/>
          <w:numId w:val="41"/>
        </w:numPr>
        <w:rPr>
          <w:i/>
          <w:iCs/>
        </w:rPr>
      </w:pPr>
      <w:r>
        <w:rPr>
          <w:i/>
          <w:iCs/>
        </w:rPr>
        <w:t>New Training requirement – 3P Training</w:t>
      </w:r>
      <w:r w:rsidR="008B681C">
        <w:rPr>
          <w:i/>
          <w:iCs/>
        </w:rPr>
        <w:t xml:space="preserve"> (</w:t>
      </w:r>
      <w:r>
        <w:rPr>
          <w:i/>
          <w:iCs/>
        </w:rPr>
        <w:t>$17.00 per person</w:t>
      </w:r>
      <w:r w:rsidR="008B681C">
        <w:rPr>
          <w:i/>
          <w:iCs/>
        </w:rPr>
        <w:t>)</w:t>
      </w:r>
    </w:p>
    <w:p w14:paraId="38A1E9CB" w14:textId="13468BC7" w:rsidR="00302C8E" w:rsidRDefault="00302C8E" w:rsidP="00302C8E">
      <w:pPr>
        <w:pStyle w:val="NoSpacing"/>
        <w:numPr>
          <w:ilvl w:val="1"/>
          <w:numId w:val="41"/>
        </w:numPr>
        <w:rPr>
          <w:i/>
          <w:iCs/>
        </w:rPr>
      </w:pPr>
      <w:r>
        <w:rPr>
          <w:i/>
          <w:iCs/>
        </w:rPr>
        <w:t>2026 only applies to WGI guards</w:t>
      </w:r>
      <w:r w:rsidR="00794D09">
        <w:rPr>
          <w:i/>
          <w:iCs/>
        </w:rPr>
        <w:t xml:space="preserve"> (WGI will monitor/track)</w:t>
      </w:r>
    </w:p>
    <w:p w14:paraId="58737BC8" w14:textId="6717E603" w:rsidR="00302C8E" w:rsidRDefault="00302C8E" w:rsidP="00302C8E">
      <w:pPr>
        <w:pStyle w:val="NoSpacing"/>
        <w:numPr>
          <w:ilvl w:val="1"/>
          <w:numId w:val="41"/>
        </w:numPr>
        <w:rPr>
          <w:i/>
          <w:iCs/>
        </w:rPr>
      </w:pPr>
      <w:r>
        <w:rPr>
          <w:i/>
          <w:iCs/>
        </w:rPr>
        <w:t xml:space="preserve">2027 applies to </w:t>
      </w:r>
      <w:r w:rsidRPr="00794D09">
        <w:rPr>
          <w:i/>
          <w:iCs/>
          <w:u w:val="single"/>
        </w:rPr>
        <w:t>all</w:t>
      </w:r>
      <w:r>
        <w:rPr>
          <w:i/>
          <w:iCs/>
        </w:rPr>
        <w:t xml:space="preserve"> guards (whether in WGI or not</w:t>
      </w:r>
      <w:r w:rsidR="00794D09">
        <w:rPr>
          <w:i/>
          <w:iCs/>
        </w:rPr>
        <w:t xml:space="preserve"> – circuit is responsible to monitor/track</w:t>
      </w:r>
      <w:r>
        <w:rPr>
          <w:i/>
          <w:iCs/>
        </w:rPr>
        <w:t>)</w:t>
      </w:r>
    </w:p>
    <w:p w14:paraId="4EE32F80" w14:textId="376D9E83" w:rsidR="00794D09" w:rsidRDefault="00794D09" w:rsidP="00B932FB">
      <w:pPr>
        <w:pStyle w:val="NoSpacing"/>
        <w:numPr>
          <w:ilvl w:val="0"/>
          <w:numId w:val="41"/>
        </w:numPr>
        <w:rPr>
          <w:i/>
          <w:iCs/>
        </w:rPr>
      </w:pPr>
      <w:r w:rsidRPr="00794D09">
        <w:rPr>
          <w:i/>
          <w:iCs/>
        </w:rPr>
        <w:t xml:space="preserve">WGI is requiring all circuits to be legal entities. </w:t>
      </w:r>
      <w:r>
        <w:rPr>
          <w:i/>
          <w:iCs/>
        </w:rPr>
        <w:t xml:space="preserve">The </w:t>
      </w:r>
      <w:r w:rsidRPr="00794D09">
        <w:rPr>
          <w:i/>
          <w:iCs/>
        </w:rPr>
        <w:t xml:space="preserve">Board </w:t>
      </w:r>
      <w:r>
        <w:rPr>
          <w:i/>
          <w:iCs/>
        </w:rPr>
        <w:t xml:space="preserve">of Directors </w:t>
      </w:r>
      <w:r w:rsidRPr="00794D09">
        <w:rPr>
          <w:i/>
          <w:iCs/>
        </w:rPr>
        <w:t xml:space="preserve">is working on creating </w:t>
      </w:r>
      <w:proofErr w:type="gramStart"/>
      <w:r w:rsidRPr="00794D09">
        <w:rPr>
          <w:i/>
          <w:iCs/>
        </w:rPr>
        <w:t>a</w:t>
      </w:r>
      <w:proofErr w:type="gramEnd"/>
      <w:r w:rsidRPr="00794D09">
        <w:rPr>
          <w:i/>
          <w:iCs/>
        </w:rPr>
        <w:t xml:space="preserve"> LLC for the circuit and getting the necessary </w:t>
      </w:r>
      <w:r>
        <w:rPr>
          <w:i/>
          <w:iCs/>
        </w:rPr>
        <w:t>i</w:t>
      </w:r>
      <w:r w:rsidRPr="00794D09">
        <w:rPr>
          <w:i/>
          <w:iCs/>
        </w:rPr>
        <w:t xml:space="preserve">nsurance </w:t>
      </w:r>
      <w:r>
        <w:rPr>
          <w:i/>
          <w:iCs/>
        </w:rPr>
        <w:t xml:space="preserve">coverage. </w:t>
      </w:r>
      <w:r w:rsidR="006A4A91">
        <w:rPr>
          <w:i/>
          <w:iCs/>
        </w:rPr>
        <w:t>Unfortunately,</w:t>
      </w:r>
      <w:r>
        <w:rPr>
          <w:i/>
          <w:iCs/>
        </w:rPr>
        <w:t xml:space="preserve"> these additional yearly expenses will most likely cause a slight increase in dues</w:t>
      </w:r>
    </w:p>
    <w:p w14:paraId="1361A8AC" w14:textId="6AD8197F" w:rsidR="0049048E" w:rsidRPr="0049048E" w:rsidRDefault="0049048E" w:rsidP="0049048E">
      <w:pPr>
        <w:pStyle w:val="NoSpacing"/>
        <w:numPr>
          <w:ilvl w:val="1"/>
          <w:numId w:val="41"/>
        </w:numPr>
        <w:rPr>
          <w:i/>
          <w:iCs/>
        </w:rPr>
      </w:pPr>
      <w:r w:rsidRPr="0049048E">
        <w:rPr>
          <w:i/>
          <w:iCs/>
        </w:rPr>
        <w:t xml:space="preserve">Circuit Dues </w:t>
      </w:r>
      <w:r w:rsidR="00C64EC3">
        <w:rPr>
          <w:i/>
          <w:iCs/>
        </w:rPr>
        <w:t>I</w:t>
      </w:r>
      <w:r w:rsidRPr="0049048E">
        <w:rPr>
          <w:i/>
          <w:iCs/>
        </w:rPr>
        <w:t>ncrease – Dues increases from $125.00 to $150.00 and CompetitionSuite increases from $20.00 to $25.00</w:t>
      </w:r>
    </w:p>
    <w:p w14:paraId="04B01815" w14:textId="1A08EB7C" w:rsidR="0049048E" w:rsidRPr="0049048E" w:rsidRDefault="0049048E" w:rsidP="0049048E">
      <w:pPr>
        <w:pStyle w:val="NoSpacing"/>
        <w:numPr>
          <w:ilvl w:val="1"/>
          <w:numId w:val="41"/>
        </w:numPr>
        <w:rPr>
          <w:i/>
          <w:iCs/>
        </w:rPr>
      </w:pPr>
      <w:r w:rsidRPr="0049048E">
        <w:rPr>
          <w:i/>
          <w:iCs/>
        </w:rPr>
        <w:t>Total Increase $145.00 to $175.00 per guard. No objections by circuit directors/members</w:t>
      </w:r>
    </w:p>
    <w:p w14:paraId="0D815824" w14:textId="1D620A04" w:rsidR="006A4A91" w:rsidRDefault="006A4A91" w:rsidP="00B932FB">
      <w:pPr>
        <w:pStyle w:val="NoSpacing"/>
        <w:numPr>
          <w:ilvl w:val="0"/>
          <w:numId w:val="41"/>
        </w:numPr>
        <w:rPr>
          <w:i/>
          <w:iCs/>
        </w:rPr>
      </w:pPr>
      <w:r>
        <w:rPr>
          <w:i/>
          <w:iCs/>
        </w:rPr>
        <w:t xml:space="preserve">WGI is requiring all circuits to send 1 representative to the WGI </w:t>
      </w:r>
      <w:r w:rsidRPr="006A4A91">
        <w:rPr>
          <w:i/>
          <w:iCs/>
        </w:rPr>
        <w:t>Symposium</w:t>
      </w:r>
      <w:r>
        <w:rPr>
          <w:i/>
          <w:iCs/>
        </w:rPr>
        <w:t xml:space="preserve"> (1 time per year)</w:t>
      </w:r>
    </w:p>
    <w:p w14:paraId="564EFC97" w14:textId="572D25BB" w:rsidR="006A4A91" w:rsidRPr="00794D09" w:rsidRDefault="006A4A91" w:rsidP="006A4A91">
      <w:pPr>
        <w:pStyle w:val="NoSpacing"/>
        <w:rPr>
          <w:i/>
          <w:iCs/>
        </w:rPr>
      </w:pPr>
      <w:r>
        <w:rPr>
          <w:i/>
          <w:iCs/>
        </w:rPr>
        <w:t xml:space="preserve">Further discussion came up regarding bus drivers and the 3P training and how </w:t>
      </w:r>
      <w:r w:rsidR="00315CAA">
        <w:rPr>
          <w:i/>
          <w:iCs/>
        </w:rPr>
        <w:t>to monitor</w:t>
      </w:r>
      <w:r>
        <w:rPr>
          <w:i/>
          <w:iCs/>
        </w:rPr>
        <w:t xml:space="preserve">. </w:t>
      </w:r>
      <w:r w:rsidR="00315CAA">
        <w:rPr>
          <w:i/>
          <w:iCs/>
        </w:rPr>
        <w:t xml:space="preserve">As </w:t>
      </w:r>
      <w:proofErr w:type="gramStart"/>
      <w:r w:rsidR="00315CAA">
        <w:rPr>
          <w:i/>
          <w:iCs/>
        </w:rPr>
        <w:t>of</w:t>
      </w:r>
      <w:proofErr w:type="gramEnd"/>
      <w:r w:rsidR="00315CAA">
        <w:rPr>
          <w:i/>
          <w:iCs/>
        </w:rPr>
        <w:t xml:space="preserve"> the symposium, WGI addressed the bus drivers as being contracted service or school employees, they do not work for the color guard grou</w:t>
      </w:r>
      <w:r w:rsidR="00C64EC3">
        <w:rPr>
          <w:i/>
          <w:iCs/>
        </w:rPr>
        <w:t>p</w:t>
      </w:r>
      <w:r w:rsidR="00315CAA">
        <w:rPr>
          <w:i/>
          <w:iCs/>
        </w:rPr>
        <w:t xml:space="preserve">. </w:t>
      </w:r>
    </w:p>
    <w:p w14:paraId="23C2F8B9" w14:textId="09CC83B6" w:rsidR="00A50978" w:rsidRPr="00DE331F" w:rsidRDefault="00A50978" w:rsidP="0045462D">
      <w:pPr>
        <w:pStyle w:val="NoSpacing"/>
        <w:ind w:left="180" w:hanging="180"/>
        <w:rPr>
          <w:rFonts w:eastAsia="Times New Roman" w:cstheme="minorHAnsi"/>
          <w:i/>
          <w:iCs/>
        </w:rPr>
      </w:pPr>
    </w:p>
    <w:p w14:paraId="30B92C0D" w14:textId="77777777" w:rsidR="00C233DC" w:rsidRDefault="00A50978" w:rsidP="00631219">
      <w:pPr>
        <w:pStyle w:val="NoSpacing"/>
        <w:rPr>
          <w:rFonts w:eastAsia="Times New Roman" w:cstheme="minorHAnsi"/>
        </w:rPr>
      </w:pPr>
      <w:r w:rsidRPr="00111269">
        <w:rPr>
          <w:rFonts w:eastAsia="Times New Roman" w:cstheme="minorHAnsi"/>
          <w:b/>
          <w:bCs/>
          <w:u w:val="single"/>
        </w:rPr>
        <w:t>Board Position Elections:</w:t>
      </w:r>
      <w:r w:rsidRPr="00631219">
        <w:rPr>
          <w:rFonts w:eastAsia="Times New Roman" w:cstheme="minorHAnsi"/>
        </w:rPr>
        <w:t xml:space="preserve"> </w:t>
      </w:r>
    </w:p>
    <w:p w14:paraId="4ADBB83A" w14:textId="56E23A95" w:rsidR="00C233DC" w:rsidRPr="00C233DC" w:rsidRDefault="00A50978" w:rsidP="00C233DC">
      <w:pPr>
        <w:pStyle w:val="NoSpacing"/>
        <w:numPr>
          <w:ilvl w:val="0"/>
          <w:numId w:val="9"/>
        </w:numPr>
        <w:rPr>
          <w:rFonts w:eastAsia="Times New Roman" w:cstheme="minorHAnsi"/>
          <w:i/>
          <w:iCs/>
        </w:rPr>
      </w:pPr>
      <w:r w:rsidRPr="00631219">
        <w:rPr>
          <w:rFonts w:eastAsia="Times New Roman" w:cstheme="minorHAnsi"/>
        </w:rPr>
        <w:t xml:space="preserve"> </w:t>
      </w:r>
      <w:r w:rsidR="00C233DC" w:rsidRPr="00C233DC">
        <w:rPr>
          <w:rFonts w:eastAsia="Times New Roman" w:cstheme="minorHAnsi"/>
          <w:i/>
          <w:iCs/>
        </w:rPr>
        <w:t xml:space="preserve">Secretary and Treasurer position </w:t>
      </w:r>
      <w:r w:rsidR="00315CAA">
        <w:rPr>
          <w:rFonts w:eastAsia="Times New Roman" w:cstheme="minorHAnsi"/>
          <w:i/>
          <w:iCs/>
        </w:rPr>
        <w:t>merged</w:t>
      </w:r>
      <w:r w:rsidR="00C233DC">
        <w:rPr>
          <w:rFonts w:eastAsia="Times New Roman" w:cstheme="minorHAnsi"/>
          <w:i/>
          <w:iCs/>
        </w:rPr>
        <w:t xml:space="preserve"> (Terri Maddigan Secretary / Treasurer)</w:t>
      </w:r>
    </w:p>
    <w:p w14:paraId="6A376A2D" w14:textId="77777777" w:rsidR="00C233DC" w:rsidRPr="00C233DC" w:rsidRDefault="00C233DC" w:rsidP="00C233DC">
      <w:pPr>
        <w:pStyle w:val="NoSpacing"/>
        <w:numPr>
          <w:ilvl w:val="1"/>
          <w:numId w:val="9"/>
        </w:numPr>
        <w:rPr>
          <w:rFonts w:eastAsia="Times New Roman" w:cstheme="minorHAnsi"/>
          <w:b/>
          <w:bCs/>
          <w:i/>
          <w:iCs/>
        </w:rPr>
      </w:pPr>
      <w:r w:rsidRPr="00C233DC">
        <w:rPr>
          <w:rFonts w:eastAsia="Times New Roman" w:cstheme="minorHAnsi"/>
          <w:b/>
          <w:bCs/>
        </w:rPr>
        <w:t xml:space="preserve">Motion by </w:t>
      </w:r>
      <w:r w:rsidRPr="00C233DC">
        <w:rPr>
          <w:rFonts w:cstheme="minorHAnsi"/>
          <w:b/>
          <w:bCs/>
        </w:rPr>
        <w:t>Mike Heaney – 2</w:t>
      </w:r>
      <w:r w:rsidRPr="00C233DC">
        <w:rPr>
          <w:rFonts w:cstheme="minorHAnsi"/>
          <w:b/>
          <w:bCs/>
          <w:vertAlign w:val="superscript"/>
        </w:rPr>
        <w:t>nd</w:t>
      </w:r>
      <w:r w:rsidRPr="00C233DC">
        <w:rPr>
          <w:rFonts w:cstheme="minorHAnsi"/>
          <w:b/>
          <w:bCs/>
        </w:rPr>
        <w:t xml:space="preserve"> by </w:t>
      </w:r>
      <w:r>
        <w:rPr>
          <w:rFonts w:cstheme="minorHAnsi"/>
          <w:b/>
          <w:bCs/>
        </w:rPr>
        <w:t>Shannon Mellander</w:t>
      </w:r>
      <w:r w:rsidRPr="00C233DC">
        <w:rPr>
          <w:rFonts w:cstheme="minorHAnsi"/>
          <w:b/>
          <w:bCs/>
        </w:rPr>
        <w:t xml:space="preserve"> --- Approved</w:t>
      </w:r>
    </w:p>
    <w:p w14:paraId="0FE09C94" w14:textId="77777777" w:rsidR="00C233DC" w:rsidRPr="00C233DC" w:rsidRDefault="00C233DC" w:rsidP="00C233DC">
      <w:pPr>
        <w:pStyle w:val="NoSpacing"/>
        <w:ind w:left="1440"/>
        <w:rPr>
          <w:rFonts w:eastAsia="Times New Roman" w:cstheme="minorHAnsi"/>
          <w:b/>
          <w:bCs/>
          <w:i/>
          <w:iCs/>
        </w:rPr>
      </w:pPr>
    </w:p>
    <w:p w14:paraId="6AF129C5" w14:textId="445F4551" w:rsidR="00C233DC" w:rsidRDefault="00C233DC" w:rsidP="00C233DC">
      <w:pPr>
        <w:pStyle w:val="NoSpacing"/>
        <w:numPr>
          <w:ilvl w:val="0"/>
          <w:numId w:val="9"/>
        </w:numPr>
        <w:rPr>
          <w:rFonts w:eastAsia="Times New Roman" w:cstheme="minorHAnsi"/>
          <w:i/>
          <w:iCs/>
        </w:rPr>
      </w:pPr>
      <w:r w:rsidRPr="00C233DC">
        <w:rPr>
          <w:rFonts w:eastAsia="Times New Roman" w:cstheme="minorHAnsi"/>
          <w:i/>
          <w:iCs/>
        </w:rPr>
        <w:t xml:space="preserve">New </w:t>
      </w:r>
      <w:r w:rsidR="00A44FF0">
        <w:rPr>
          <w:rFonts w:eastAsia="Times New Roman" w:cstheme="minorHAnsi"/>
          <w:i/>
          <w:iCs/>
        </w:rPr>
        <w:t>Communication / Marketing</w:t>
      </w:r>
      <w:r w:rsidRPr="00C233DC">
        <w:rPr>
          <w:rFonts w:eastAsia="Times New Roman" w:cstheme="minorHAnsi"/>
          <w:i/>
          <w:iCs/>
        </w:rPr>
        <w:t xml:space="preserve"> </w:t>
      </w:r>
      <w:r w:rsidR="00315CAA">
        <w:rPr>
          <w:rFonts w:eastAsia="Times New Roman" w:cstheme="minorHAnsi"/>
          <w:i/>
          <w:iCs/>
        </w:rPr>
        <w:t>(</w:t>
      </w:r>
      <w:r>
        <w:rPr>
          <w:rFonts w:eastAsia="Times New Roman" w:cstheme="minorHAnsi"/>
          <w:i/>
          <w:iCs/>
        </w:rPr>
        <w:t xml:space="preserve">including </w:t>
      </w:r>
      <w:r w:rsidR="00A44FF0">
        <w:rPr>
          <w:rFonts w:eastAsia="Times New Roman" w:cstheme="minorHAnsi"/>
          <w:i/>
          <w:iCs/>
        </w:rPr>
        <w:t xml:space="preserve">tech and </w:t>
      </w:r>
      <w:r w:rsidR="00315CAA">
        <w:rPr>
          <w:rFonts w:eastAsia="Times New Roman" w:cstheme="minorHAnsi"/>
          <w:i/>
          <w:iCs/>
        </w:rPr>
        <w:t>social media)</w:t>
      </w:r>
      <w:r>
        <w:rPr>
          <w:rFonts w:eastAsia="Times New Roman" w:cstheme="minorHAnsi"/>
          <w:i/>
          <w:iCs/>
        </w:rPr>
        <w:t xml:space="preserve"> </w:t>
      </w:r>
      <w:r w:rsidRPr="00C233DC">
        <w:rPr>
          <w:rFonts w:eastAsia="Times New Roman" w:cstheme="minorHAnsi"/>
          <w:i/>
          <w:iCs/>
        </w:rPr>
        <w:t>position created</w:t>
      </w:r>
      <w:r>
        <w:rPr>
          <w:rFonts w:eastAsia="Times New Roman" w:cstheme="minorHAnsi"/>
          <w:i/>
          <w:iCs/>
        </w:rPr>
        <w:t xml:space="preserve"> (Art Graton </w:t>
      </w:r>
      <w:r w:rsidR="00A44FF0" w:rsidRPr="00A44FF0">
        <w:rPr>
          <w:rFonts w:eastAsia="Times New Roman" w:cstheme="minorHAnsi"/>
          <w:i/>
          <w:iCs/>
        </w:rPr>
        <w:t>Communication / Marketing</w:t>
      </w:r>
      <w:r>
        <w:rPr>
          <w:rFonts w:eastAsia="Times New Roman" w:cstheme="minorHAnsi"/>
          <w:i/>
          <w:iCs/>
        </w:rPr>
        <w:t>)</w:t>
      </w:r>
    </w:p>
    <w:p w14:paraId="329BAA34" w14:textId="633712DF" w:rsidR="004E73AB" w:rsidRPr="004E73AB" w:rsidRDefault="00C233DC" w:rsidP="004E73AB">
      <w:pPr>
        <w:pStyle w:val="NoSpacing"/>
        <w:numPr>
          <w:ilvl w:val="1"/>
          <w:numId w:val="9"/>
        </w:numPr>
        <w:rPr>
          <w:rFonts w:eastAsia="Times New Roman" w:cstheme="minorHAnsi"/>
          <w:i/>
          <w:iCs/>
        </w:rPr>
      </w:pPr>
      <w:r w:rsidRPr="00C233DC">
        <w:rPr>
          <w:rFonts w:eastAsia="Times New Roman" w:cstheme="minorHAnsi"/>
          <w:b/>
          <w:bCs/>
        </w:rPr>
        <w:t xml:space="preserve">Motion by </w:t>
      </w:r>
      <w:r>
        <w:rPr>
          <w:rFonts w:cstheme="minorHAnsi"/>
          <w:b/>
          <w:bCs/>
        </w:rPr>
        <w:t>Shannon Mellander</w:t>
      </w:r>
      <w:r w:rsidRPr="00C233DC">
        <w:rPr>
          <w:rFonts w:cstheme="minorHAnsi"/>
          <w:b/>
          <w:bCs/>
        </w:rPr>
        <w:t xml:space="preserve"> – 2</w:t>
      </w:r>
      <w:r w:rsidRPr="00C233DC">
        <w:rPr>
          <w:rFonts w:cstheme="minorHAnsi"/>
          <w:b/>
          <w:bCs/>
          <w:vertAlign w:val="superscript"/>
        </w:rPr>
        <w:t>nd</w:t>
      </w:r>
      <w:r w:rsidRPr="00C233DC">
        <w:rPr>
          <w:rFonts w:cstheme="minorHAnsi"/>
          <w:b/>
          <w:bCs/>
        </w:rPr>
        <w:t xml:space="preserve"> by Mike Heaney --- Approved</w:t>
      </w:r>
    </w:p>
    <w:p w14:paraId="7ADEFC16" w14:textId="00D41AD4" w:rsidR="00111269" w:rsidRDefault="00111269" w:rsidP="00C233DC">
      <w:pPr>
        <w:pStyle w:val="NoSpacing"/>
        <w:ind w:left="1800"/>
        <w:rPr>
          <w:rFonts w:eastAsia="Times New Roman" w:cstheme="minorHAnsi"/>
        </w:rPr>
      </w:pPr>
    </w:p>
    <w:p w14:paraId="05E5A0EE" w14:textId="042E04B5" w:rsidR="00A50978" w:rsidRPr="00DE331F" w:rsidRDefault="00DE331F" w:rsidP="00DE331F">
      <w:pPr>
        <w:pStyle w:val="NoSpacing"/>
        <w:numPr>
          <w:ilvl w:val="0"/>
          <w:numId w:val="9"/>
        </w:numPr>
        <w:rPr>
          <w:rFonts w:eastAsia="Times New Roman" w:cstheme="minorHAnsi"/>
        </w:rPr>
      </w:pPr>
      <w:r>
        <w:rPr>
          <w:rFonts w:eastAsia="Times New Roman" w:cstheme="minorHAnsi"/>
        </w:rPr>
        <w:t xml:space="preserve">Vice </w:t>
      </w:r>
      <w:r w:rsidR="00A50978" w:rsidRPr="00631219">
        <w:rPr>
          <w:rFonts w:eastAsia="Times New Roman" w:cstheme="minorHAnsi"/>
        </w:rPr>
        <w:t xml:space="preserve">President </w:t>
      </w:r>
    </w:p>
    <w:p w14:paraId="70AD14EC" w14:textId="3FE5A36C" w:rsidR="00FA1FFB" w:rsidRPr="00FA1FFB" w:rsidRDefault="00FA1FFB" w:rsidP="00C233DC">
      <w:pPr>
        <w:pStyle w:val="NoSpacing"/>
        <w:ind w:firstLine="720"/>
        <w:rPr>
          <w:rFonts w:eastAsia="Times New Roman" w:cstheme="minorHAnsi"/>
          <w:i/>
          <w:iCs/>
        </w:rPr>
      </w:pPr>
      <w:r w:rsidRPr="00FA1FFB">
        <w:rPr>
          <w:rFonts w:eastAsia="Times New Roman" w:cstheme="minorHAnsi"/>
          <w:i/>
          <w:iCs/>
        </w:rPr>
        <w:t xml:space="preserve">No </w:t>
      </w:r>
      <w:r w:rsidR="00E4560B">
        <w:rPr>
          <w:rFonts w:eastAsia="Times New Roman" w:cstheme="minorHAnsi"/>
          <w:i/>
          <w:iCs/>
        </w:rPr>
        <w:t xml:space="preserve">other </w:t>
      </w:r>
      <w:r w:rsidRPr="00FA1FFB">
        <w:rPr>
          <w:rFonts w:eastAsia="Times New Roman" w:cstheme="minorHAnsi"/>
          <w:i/>
          <w:iCs/>
        </w:rPr>
        <w:t>nominations presented</w:t>
      </w:r>
    </w:p>
    <w:p w14:paraId="0FDF3802" w14:textId="56A735BE" w:rsidR="0057559E" w:rsidRPr="00FA1FFB" w:rsidRDefault="00DE331F" w:rsidP="00FA1FFB">
      <w:pPr>
        <w:pStyle w:val="NoSpacing"/>
        <w:numPr>
          <w:ilvl w:val="0"/>
          <w:numId w:val="33"/>
        </w:numPr>
        <w:rPr>
          <w:rFonts w:eastAsia="Times New Roman" w:cstheme="minorHAnsi"/>
          <w:i/>
          <w:iCs/>
        </w:rPr>
      </w:pPr>
      <w:r>
        <w:rPr>
          <w:rFonts w:eastAsia="Times New Roman" w:cstheme="minorHAnsi"/>
          <w:i/>
          <w:iCs/>
        </w:rPr>
        <w:t xml:space="preserve">Vice </w:t>
      </w:r>
      <w:r w:rsidR="0057559E" w:rsidRPr="00FA1FFB">
        <w:rPr>
          <w:rFonts w:eastAsia="Times New Roman" w:cstheme="minorHAnsi"/>
          <w:i/>
          <w:iCs/>
        </w:rPr>
        <w:t>President</w:t>
      </w:r>
      <w:r w:rsidR="00FA1FFB" w:rsidRPr="00FA1FFB">
        <w:rPr>
          <w:rFonts w:eastAsia="Times New Roman" w:cstheme="minorHAnsi"/>
          <w:i/>
          <w:iCs/>
        </w:rPr>
        <w:t>:</w:t>
      </w:r>
      <w:r w:rsidR="0057559E" w:rsidRPr="00FA1FFB">
        <w:rPr>
          <w:rFonts w:eastAsia="Times New Roman" w:cstheme="minorHAnsi"/>
          <w:i/>
          <w:iCs/>
        </w:rPr>
        <w:t xml:space="preserve"> </w:t>
      </w:r>
      <w:r>
        <w:rPr>
          <w:rFonts w:eastAsia="Times New Roman" w:cstheme="minorHAnsi"/>
          <w:i/>
          <w:iCs/>
        </w:rPr>
        <w:t>Joann Piasecki</w:t>
      </w:r>
      <w:r w:rsidR="00FA1FFB" w:rsidRPr="00FA1FFB">
        <w:rPr>
          <w:rFonts w:eastAsia="Times New Roman" w:cstheme="minorHAnsi"/>
          <w:i/>
          <w:iCs/>
        </w:rPr>
        <w:t xml:space="preserve">   </w:t>
      </w:r>
    </w:p>
    <w:p w14:paraId="31AEC8EF" w14:textId="540F842B" w:rsidR="004A0DD0" w:rsidRPr="00C233DC" w:rsidRDefault="00FA1FFB" w:rsidP="009040DA">
      <w:pPr>
        <w:pStyle w:val="NoSpacing"/>
        <w:numPr>
          <w:ilvl w:val="1"/>
          <w:numId w:val="35"/>
        </w:numPr>
        <w:rPr>
          <w:rFonts w:eastAsia="Times New Roman" w:cstheme="minorHAnsi"/>
          <w:b/>
          <w:bCs/>
        </w:rPr>
      </w:pPr>
      <w:r w:rsidRPr="00C233DC">
        <w:rPr>
          <w:rFonts w:eastAsia="Times New Roman" w:cstheme="minorHAnsi"/>
          <w:b/>
          <w:bCs/>
        </w:rPr>
        <w:t xml:space="preserve">Motion by </w:t>
      </w:r>
      <w:r w:rsidR="00C233DC" w:rsidRPr="00C233DC">
        <w:rPr>
          <w:rFonts w:cstheme="minorHAnsi"/>
          <w:b/>
          <w:bCs/>
        </w:rPr>
        <w:t>Jacquie Renaud – 2</w:t>
      </w:r>
      <w:r w:rsidR="00C233DC" w:rsidRPr="00C233DC">
        <w:rPr>
          <w:rFonts w:cstheme="minorHAnsi"/>
          <w:b/>
          <w:bCs/>
          <w:vertAlign w:val="superscript"/>
        </w:rPr>
        <w:t>nd</w:t>
      </w:r>
      <w:r w:rsidR="00C233DC" w:rsidRPr="00C233DC">
        <w:rPr>
          <w:rFonts w:cstheme="minorHAnsi"/>
          <w:b/>
          <w:bCs/>
        </w:rPr>
        <w:t xml:space="preserve"> by Mike Heaney --- Approved</w:t>
      </w:r>
    </w:p>
    <w:p w14:paraId="17DAA2DB" w14:textId="39A658AB" w:rsidR="00A50978" w:rsidRPr="00631219" w:rsidRDefault="00A50978" w:rsidP="0045462D">
      <w:pPr>
        <w:pStyle w:val="NoSpacing"/>
        <w:ind w:left="180" w:hanging="180"/>
        <w:rPr>
          <w:rFonts w:eastAsia="Times New Roman" w:cstheme="minorHAnsi"/>
        </w:rPr>
      </w:pPr>
    </w:p>
    <w:p w14:paraId="3DA458EF" w14:textId="1ADF852A" w:rsidR="00A50978" w:rsidRDefault="00324081" w:rsidP="00631219">
      <w:pPr>
        <w:pStyle w:val="NoSpacing"/>
        <w:rPr>
          <w:rFonts w:eastAsia="Times New Roman" w:cstheme="minorHAnsi"/>
          <w:b/>
          <w:bCs/>
          <w:u w:val="single"/>
        </w:rPr>
      </w:pPr>
      <w:bookmarkStart w:id="4" w:name="_Hlk209357694"/>
      <w:r>
        <w:rPr>
          <w:rFonts w:eastAsia="Times New Roman" w:cstheme="minorHAnsi"/>
          <w:b/>
          <w:bCs/>
          <w:u w:val="single"/>
        </w:rPr>
        <w:t>Open Discussion/</w:t>
      </w:r>
      <w:r w:rsidR="00A50978" w:rsidRPr="00111269">
        <w:rPr>
          <w:rFonts w:eastAsia="Times New Roman" w:cstheme="minorHAnsi"/>
          <w:b/>
          <w:bCs/>
          <w:u w:val="single"/>
        </w:rPr>
        <w:t>Closing Remarks</w:t>
      </w:r>
      <w:bookmarkEnd w:id="4"/>
      <w:r w:rsidR="00111269">
        <w:rPr>
          <w:rFonts w:eastAsia="Times New Roman" w:cstheme="minorHAnsi"/>
          <w:b/>
          <w:bCs/>
          <w:u w:val="single"/>
        </w:rPr>
        <w:t>:</w:t>
      </w:r>
    </w:p>
    <w:p w14:paraId="5E10D180" w14:textId="60BB8E28" w:rsidR="00F67962" w:rsidRPr="00260912" w:rsidRDefault="0049048E" w:rsidP="0049048E">
      <w:pPr>
        <w:pStyle w:val="NoSpacing"/>
        <w:numPr>
          <w:ilvl w:val="0"/>
          <w:numId w:val="42"/>
        </w:numPr>
        <w:rPr>
          <w:rFonts w:eastAsia="Times New Roman" w:cstheme="minorHAnsi"/>
          <w:i/>
          <w:iCs/>
        </w:rPr>
      </w:pPr>
      <w:r w:rsidRPr="00260912">
        <w:rPr>
          <w:rFonts w:eastAsia="Times New Roman" w:cstheme="minorHAnsi"/>
          <w:i/>
          <w:iCs/>
        </w:rPr>
        <w:t>Invoices will be sent to every guard by 9/27/2025</w:t>
      </w:r>
    </w:p>
    <w:p w14:paraId="168E3770" w14:textId="454455F0" w:rsidR="0049048E" w:rsidRPr="00260912" w:rsidRDefault="0049048E" w:rsidP="0049048E">
      <w:pPr>
        <w:pStyle w:val="NoSpacing"/>
        <w:numPr>
          <w:ilvl w:val="0"/>
          <w:numId w:val="42"/>
        </w:numPr>
        <w:rPr>
          <w:rFonts w:eastAsia="Times New Roman" w:cstheme="minorHAnsi"/>
          <w:b/>
          <w:bCs/>
          <w:i/>
          <w:iCs/>
        </w:rPr>
      </w:pPr>
      <w:r w:rsidRPr="00260912">
        <w:rPr>
          <w:rFonts w:eastAsia="Times New Roman" w:cstheme="minorHAnsi"/>
          <w:b/>
          <w:bCs/>
          <w:i/>
          <w:iCs/>
        </w:rPr>
        <w:t xml:space="preserve">Reminders: </w:t>
      </w:r>
      <w:r w:rsidR="00260912">
        <w:rPr>
          <w:rFonts w:eastAsia="Times New Roman" w:cstheme="minorHAnsi"/>
          <w:b/>
          <w:bCs/>
          <w:i/>
          <w:iCs/>
        </w:rPr>
        <w:t>Please m</w:t>
      </w:r>
      <w:r w:rsidRPr="00260912">
        <w:rPr>
          <w:rFonts w:eastAsia="Times New Roman" w:cstheme="minorHAnsi"/>
          <w:b/>
          <w:bCs/>
          <w:i/>
          <w:iCs/>
        </w:rPr>
        <w:t>ake sure you contact Terri Maddigan with any roster changes/updates and Classification changes/updates ASAP</w:t>
      </w:r>
    </w:p>
    <w:p w14:paraId="2345FE35" w14:textId="7D6704F6" w:rsidR="0049048E" w:rsidRPr="00260912" w:rsidRDefault="0049048E" w:rsidP="00EC70C5">
      <w:pPr>
        <w:pStyle w:val="NoSpacing"/>
        <w:numPr>
          <w:ilvl w:val="0"/>
          <w:numId w:val="42"/>
        </w:numPr>
        <w:rPr>
          <w:rFonts w:eastAsia="Times New Roman" w:cstheme="minorHAnsi"/>
          <w:i/>
          <w:iCs/>
        </w:rPr>
      </w:pPr>
      <w:r w:rsidRPr="00260912">
        <w:rPr>
          <w:rFonts w:eastAsia="Times New Roman" w:cstheme="minorHAnsi"/>
          <w:i/>
          <w:iCs/>
        </w:rPr>
        <w:t xml:space="preserve">Check CompetitionSuite accounts and make sure all staff </w:t>
      </w:r>
      <w:r w:rsidR="00260912" w:rsidRPr="00260912">
        <w:rPr>
          <w:rFonts w:eastAsia="Times New Roman" w:cstheme="minorHAnsi"/>
          <w:i/>
          <w:iCs/>
        </w:rPr>
        <w:t>are</w:t>
      </w:r>
      <w:r w:rsidRPr="00260912">
        <w:rPr>
          <w:rFonts w:eastAsia="Times New Roman" w:cstheme="minorHAnsi"/>
          <w:i/>
          <w:iCs/>
        </w:rPr>
        <w:t xml:space="preserve"> up to date. Any issues, reach out to Kevin McLoud </w:t>
      </w:r>
    </w:p>
    <w:p w14:paraId="3516A792" w14:textId="062EDE65" w:rsidR="004E73AB" w:rsidRPr="00260912" w:rsidRDefault="004E73AB" w:rsidP="004E73AB">
      <w:pPr>
        <w:pStyle w:val="NoSpacing"/>
        <w:numPr>
          <w:ilvl w:val="0"/>
          <w:numId w:val="38"/>
        </w:numPr>
        <w:rPr>
          <w:rFonts w:eastAsia="Times New Roman" w:cstheme="minorHAnsi"/>
          <w:i/>
          <w:iCs/>
        </w:rPr>
      </w:pPr>
      <w:r w:rsidRPr="00260912">
        <w:rPr>
          <w:rFonts w:eastAsia="Times New Roman" w:cstheme="minorHAnsi"/>
          <w:i/>
          <w:iCs/>
        </w:rPr>
        <w:t>NECGC / CompetitionSuite -</w:t>
      </w:r>
      <w:r w:rsidR="00260912">
        <w:rPr>
          <w:rFonts w:eastAsia="Times New Roman" w:cstheme="minorHAnsi"/>
          <w:i/>
          <w:iCs/>
        </w:rPr>
        <w:t xml:space="preserve"> </w:t>
      </w:r>
      <w:r w:rsidRPr="00260912">
        <w:rPr>
          <w:rFonts w:eastAsia="Times New Roman" w:cstheme="minorHAnsi"/>
          <w:i/>
          <w:iCs/>
        </w:rPr>
        <w:t>paperless. Scores will be released, and notifications</w:t>
      </w:r>
      <w:r w:rsidR="00260912">
        <w:rPr>
          <w:rFonts w:eastAsia="Times New Roman" w:cstheme="minorHAnsi"/>
          <w:i/>
          <w:iCs/>
        </w:rPr>
        <w:t xml:space="preserve"> (CompetitionSuite auto generates)</w:t>
      </w:r>
      <w:r w:rsidRPr="00260912">
        <w:rPr>
          <w:rFonts w:eastAsia="Times New Roman" w:cstheme="minorHAnsi"/>
          <w:i/>
          <w:iCs/>
        </w:rPr>
        <w:t xml:space="preserve"> will be sent at end of competition</w:t>
      </w:r>
      <w:r w:rsidR="00260912">
        <w:rPr>
          <w:rFonts w:eastAsia="Times New Roman" w:cstheme="minorHAnsi"/>
          <w:i/>
          <w:iCs/>
        </w:rPr>
        <w:t xml:space="preserve"> and </w:t>
      </w:r>
      <w:r w:rsidRPr="00260912">
        <w:rPr>
          <w:rFonts w:eastAsia="Times New Roman" w:cstheme="minorHAnsi"/>
          <w:i/>
          <w:iCs/>
        </w:rPr>
        <w:t xml:space="preserve">before critique </w:t>
      </w:r>
      <w:r w:rsidR="00260912">
        <w:rPr>
          <w:rFonts w:eastAsia="Times New Roman" w:cstheme="minorHAnsi"/>
          <w:i/>
          <w:iCs/>
        </w:rPr>
        <w:t xml:space="preserve">with </w:t>
      </w:r>
      <w:r w:rsidRPr="00260912">
        <w:rPr>
          <w:rFonts w:eastAsia="Times New Roman" w:cstheme="minorHAnsi"/>
          <w:i/>
          <w:iCs/>
        </w:rPr>
        <w:t>the scores/recaps.</w:t>
      </w:r>
    </w:p>
    <w:p w14:paraId="48681C0E" w14:textId="43DD1553" w:rsidR="004A402A" w:rsidRPr="00260912" w:rsidRDefault="00EC70C5" w:rsidP="00EC70C5">
      <w:pPr>
        <w:pStyle w:val="NoSpacing"/>
        <w:numPr>
          <w:ilvl w:val="0"/>
          <w:numId w:val="38"/>
        </w:numPr>
        <w:rPr>
          <w:rFonts w:eastAsia="Times New Roman" w:cstheme="minorHAnsi"/>
          <w:i/>
          <w:iCs/>
        </w:rPr>
      </w:pPr>
      <w:r w:rsidRPr="00260912">
        <w:rPr>
          <w:rFonts w:eastAsia="Times New Roman" w:cstheme="minorHAnsi"/>
          <w:i/>
          <w:iCs/>
        </w:rPr>
        <w:t xml:space="preserve">If your guard has anything you would like to </w:t>
      </w:r>
      <w:proofErr w:type="gramStart"/>
      <w:r w:rsidRPr="00260912">
        <w:rPr>
          <w:rFonts w:eastAsia="Times New Roman" w:cstheme="minorHAnsi"/>
          <w:i/>
          <w:iCs/>
        </w:rPr>
        <w:t>sell</w:t>
      </w:r>
      <w:proofErr w:type="gramEnd"/>
      <w:r w:rsidRPr="00260912">
        <w:rPr>
          <w:rFonts w:eastAsia="Times New Roman" w:cstheme="minorHAnsi"/>
          <w:i/>
          <w:iCs/>
        </w:rPr>
        <w:t xml:space="preserve"> please c</w:t>
      </w:r>
      <w:r w:rsidR="004E73AB" w:rsidRPr="00260912">
        <w:rPr>
          <w:rFonts w:eastAsia="Times New Roman" w:cstheme="minorHAnsi"/>
          <w:i/>
          <w:iCs/>
        </w:rPr>
        <w:t>ontact Kevin McLoud</w:t>
      </w:r>
      <w:r w:rsidRPr="00260912">
        <w:rPr>
          <w:rFonts w:eastAsia="Times New Roman" w:cstheme="minorHAnsi"/>
          <w:i/>
          <w:iCs/>
        </w:rPr>
        <w:t>. O</w:t>
      </w:r>
      <w:r w:rsidR="004E73AB" w:rsidRPr="00260912">
        <w:rPr>
          <w:rFonts w:eastAsia="Times New Roman" w:cstheme="minorHAnsi"/>
          <w:i/>
          <w:iCs/>
        </w:rPr>
        <w:t xml:space="preserve">r if your guard needs </w:t>
      </w:r>
      <w:r w:rsidRPr="00260912">
        <w:rPr>
          <w:rFonts w:eastAsia="Times New Roman" w:cstheme="minorHAnsi"/>
          <w:i/>
          <w:iCs/>
        </w:rPr>
        <w:t xml:space="preserve">uniforms/costumes, </w:t>
      </w:r>
      <w:r w:rsidR="004E73AB" w:rsidRPr="00260912">
        <w:rPr>
          <w:rFonts w:eastAsia="Times New Roman" w:cstheme="minorHAnsi"/>
          <w:i/>
          <w:iCs/>
        </w:rPr>
        <w:t xml:space="preserve">floor, equipment, </w:t>
      </w:r>
      <w:proofErr w:type="spellStart"/>
      <w:r w:rsidR="004E73AB" w:rsidRPr="00260912">
        <w:rPr>
          <w:rFonts w:eastAsia="Times New Roman" w:cstheme="minorHAnsi"/>
          <w:i/>
          <w:iCs/>
        </w:rPr>
        <w:t>etc</w:t>
      </w:r>
      <w:proofErr w:type="spellEnd"/>
      <w:r w:rsidRPr="00260912">
        <w:rPr>
          <w:rFonts w:eastAsia="Times New Roman" w:cstheme="minorHAnsi"/>
          <w:i/>
          <w:iCs/>
        </w:rPr>
        <w:t>, please contact Kevin McLoud or Mike Heaney</w:t>
      </w:r>
      <w:r w:rsidR="004E73AB" w:rsidRPr="00260912">
        <w:rPr>
          <w:rFonts w:eastAsia="Times New Roman" w:cstheme="minorHAnsi"/>
          <w:i/>
          <w:iCs/>
        </w:rPr>
        <w:t xml:space="preserve"> </w:t>
      </w:r>
    </w:p>
    <w:p w14:paraId="0A6D3AD1" w14:textId="69AE205B" w:rsidR="004E73AB" w:rsidRPr="00260912" w:rsidRDefault="004E73AB" w:rsidP="004E73AB">
      <w:pPr>
        <w:pStyle w:val="NoSpacing"/>
        <w:numPr>
          <w:ilvl w:val="0"/>
          <w:numId w:val="38"/>
        </w:numPr>
        <w:rPr>
          <w:rFonts w:eastAsia="Times New Roman" w:cstheme="minorHAnsi"/>
          <w:i/>
          <w:iCs/>
        </w:rPr>
      </w:pPr>
      <w:r w:rsidRPr="00260912">
        <w:rPr>
          <w:rFonts w:eastAsia="Times New Roman" w:cstheme="minorHAnsi"/>
          <w:i/>
          <w:iCs/>
        </w:rPr>
        <w:t xml:space="preserve">Show </w:t>
      </w:r>
      <w:r w:rsidR="00A44FF0" w:rsidRPr="00260912">
        <w:rPr>
          <w:rFonts w:eastAsia="Times New Roman" w:cstheme="minorHAnsi"/>
          <w:i/>
          <w:iCs/>
        </w:rPr>
        <w:t>sign-ups</w:t>
      </w:r>
      <w:r w:rsidRPr="00260912">
        <w:rPr>
          <w:rFonts w:eastAsia="Times New Roman" w:cstheme="minorHAnsi"/>
          <w:i/>
          <w:iCs/>
        </w:rPr>
        <w:t xml:space="preserve"> (dues must paid) – November 1</w:t>
      </w:r>
      <w:r w:rsidRPr="00260912">
        <w:rPr>
          <w:rFonts w:eastAsia="Times New Roman" w:cstheme="minorHAnsi"/>
          <w:i/>
          <w:iCs/>
          <w:vertAlign w:val="superscript"/>
        </w:rPr>
        <w:t>st</w:t>
      </w:r>
    </w:p>
    <w:p w14:paraId="53AFDEBA" w14:textId="277888DB" w:rsidR="004E73AB" w:rsidRPr="00260912" w:rsidRDefault="004E73AB" w:rsidP="004E73AB">
      <w:pPr>
        <w:pStyle w:val="NoSpacing"/>
        <w:numPr>
          <w:ilvl w:val="0"/>
          <w:numId w:val="38"/>
        </w:numPr>
        <w:rPr>
          <w:rFonts w:eastAsia="Times New Roman" w:cstheme="minorHAnsi"/>
          <w:i/>
          <w:iCs/>
        </w:rPr>
      </w:pPr>
      <w:r w:rsidRPr="00260912">
        <w:rPr>
          <w:rFonts w:eastAsia="Times New Roman" w:cstheme="minorHAnsi"/>
          <w:i/>
          <w:iCs/>
        </w:rPr>
        <w:t>Show draws – 1</w:t>
      </w:r>
      <w:r w:rsidRPr="00260912">
        <w:rPr>
          <w:rFonts w:eastAsia="Times New Roman" w:cstheme="minorHAnsi"/>
          <w:i/>
          <w:iCs/>
          <w:vertAlign w:val="superscript"/>
        </w:rPr>
        <w:t>st</w:t>
      </w:r>
      <w:r w:rsidRPr="00260912">
        <w:rPr>
          <w:rFonts w:eastAsia="Times New Roman" w:cstheme="minorHAnsi"/>
          <w:i/>
          <w:iCs/>
        </w:rPr>
        <w:t xml:space="preserve"> week of December</w:t>
      </w:r>
    </w:p>
    <w:p w14:paraId="2F013CB3" w14:textId="1387F39C" w:rsidR="00C64EC3" w:rsidRPr="00260912" w:rsidRDefault="00C64EC3" w:rsidP="00C64EC3">
      <w:pPr>
        <w:pStyle w:val="NoSpacing"/>
        <w:numPr>
          <w:ilvl w:val="1"/>
          <w:numId w:val="38"/>
        </w:numPr>
        <w:rPr>
          <w:rFonts w:eastAsia="Times New Roman" w:cstheme="minorHAnsi"/>
          <w:i/>
          <w:iCs/>
        </w:rPr>
      </w:pPr>
      <w:r w:rsidRPr="00260912">
        <w:rPr>
          <w:rFonts w:eastAsia="Times New Roman" w:cstheme="minorHAnsi"/>
          <w:i/>
          <w:iCs/>
        </w:rPr>
        <w:t>If you join a show after December 1</w:t>
      </w:r>
      <w:r w:rsidRPr="00260912">
        <w:rPr>
          <w:rFonts w:eastAsia="Times New Roman" w:cstheme="minorHAnsi"/>
          <w:i/>
          <w:iCs/>
          <w:vertAlign w:val="superscript"/>
        </w:rPr>
        <w:t>st</w:t>
      </w:r>
      <w:r w:rsidRPr="00260912">
        <w:rPr>
          <w:rFonts w:eastAsia="Times New Roman" w:cstheme="minorHAnsi"/>
          <w:i/>
          <w:iCs/>
        </w:rPr>
        <w:t xml:space="preserve"> your guard will go on 1</w:t>
      </w:r>
      <w:r w:rsidRPr="00260912">
        <w:rPr>
          <w:rFonts w:eastAsia="Times New Roman" w:cstheme="minorHAnsi"/>
          <w:i/>
          <w:iCs/>
          <w:vertAlign w:val="superscript"/>
        </w:rPr>
        <w:t>st</w:t>
      </w:r>
      <w:r w:rsidRPr="00260912">
        <w:rPr>
          <w:rFonts w:eastAsia="Times New Roman" w:cstheme="minorHAnsi"/>
          <w:i/>
          <w:iCs/>
        </w:rPr>
        <w:t xml:space="preserve"> in that class</w:t>
      </w:r>
    </w:p>
    <w:p w14:paraId="09017B9C" w14:textId="1351CAC8" w:rsidR="00C64EC3" w:rsidRPr="00260912" w:rsidRDefault="00C64EC3" w:rsidP="00C64EC3">
      <w:pPr>
        <w:pStyle w:val="NoSpacing"/>
        <w:numPr>
          <w:ilvl w:val="1"/>
          <w:numId w:val="38"/>
        </w:numPr>
        <w:rPr>
          <w:rFonts w:eastAsia="Times New Roman" w:cstheme="minorHAnsi"/>
          <w:i/>
          <w:iCs/>
        </w:rPr>
      </w:pPr>
      <w:r w:rsidRPr="00260912">
        <w:rPr>
          <w:rFonts w:eastAsia="Times New Roman" w:cstheme="minorHAnsi"/>
          <w:i/>
          <w:iCs/>
        </w:rPr>
        <w:t>If your guard gets promoted. That specific class will get re-drawn for the remaining competitions your guard attends</w:t>
      </w:r>
    </w:p>
    <w:p w14:paraId="702BCD15" w14:textId="77777777" w:rsidR="004E73AB" w:rsidRPr="0038463D" w:rsidRDefault="004E73AB" w:rsidP="004E73AB">
      <w:pPr>
        <w:pStyle w:val="NoSpacing"/>
        <w:rPr>
          <w:rFonts w:eastAsia="Times New Roman" w:cstheme="minorHAnsi"/>
        </w:rPr>
      </w:pPr>
    </w:p>
    <w:p w14:paraId="2A68DA79" w14:textId="45BF7A7C" w:rsidR="00FA1FFB" w:rsidRPr="00DE331F" w:rsidRDefault="00FA1FFB" w:rsidP="00631219">
      <w:pPr>
        <w:pStyle w:val="NoSpacing"/>
        <w:rPr>
          <w:rFonts w:eastAsia="Times New Roman" w:cstheme="minorHAnsi"/>
          <w:b/>
          <w:bCs/>
        </w:rPr>
      </w:pPr>
      <w:r w:rsidRPr="00DE331F">
        <w:rPr>
          <w:rFonts w:eastAsia="Times New Roman" w:cstheme="minorHAnsi"/>
          <w:b/>
          <w:bCs/>
        </w:rPr>
        <w:t xml:space="preserve">Meeting </w:t>
      </w:r>
      <w:proofErr w:type="gramStart"/>
      <w:r w:rsidRPr="00DE331F">
        <w:rPr>
          <w:rFonts w:eastAsia="Times New Roman" w:cstheme="minorHAnsi"/>
          <w:b/>
          <w:bCs/>
        </w:rPr>
        <w:t>closed</w:t>
      </w:r>
      <w:proofErr w:type="gramEnd"/>
      <w:r w:rsidRPr="00DE331F">
        <w:rPr>
          <w:rFonts w:eastAsia="Times New Roman" w:cstheme="minorHAnsi"/>
          <w:b/>
          <w:bCs/>
        </w:rPr>
        <w:t xml:space="preserve"> at</w:t>
      </w:r>
      <w:r w:rsidR="00C233DC">
        <w:rPr>
          <w:rFonts w:eastAsia="Times New Roman" w:cstheme="minorHAnsi"/>
          <w:b/>
          <w:bCs/>
        </w:rPr>
        <w:t xml:space="preserve"> 12:40</w:t>
      </w:r>
      <w:r w:rsidRPr="00DE331F">
        <w:rPr>
          <w:rFonts w:eastAsia="Times New Roman" w:cstheme="minorHAnsi"/>
          <w:b/>
          <w:bCs/>
        </w:rPr>
        <w:t>pm</w:t>
      </w:r>
    </w:p>
    <w:p w14:paraId="7079AC02" w14:textId="77777777" w:rsidR="00FE28AC" w:rsidRDefault="00FE28AC" w:rsidP="00631219">
      <w:pPr>
        <w:pStyle w:val="NoSpacing"/>
        <w:rPr>
          <w:rFonts w:eastAsia="Times New Roman" w:cstheme="minorHAnsi"/>
          <w:i/>
          <w:iCs/>
        </w:rPr>
      </w:pPr>
    </w:p>
    <w:p w14:paraId="2091DF53" w14:textId="77777777" w:rsidR="00FE28AC" w:rsidRDefault="00FE28AC" w:rsidP="00FE28AC">
      <w:pPr>
        <w:pStyle w:val="NoSpacing"/>
      </w:pPr>
      <w:r>
        <w:t>Respectfully Submitted,</w:t>
      </w:r>
    </w:p>
    <w:p w14:paraId="173137DD" w14:textId="77777777" w:rsidR="00FE28AC" w:rsidRDefault="00FE28AC" w:rsidP="00FE28AC">
      <w:pPr>
        <w:pStyle w:val="NoSpacing"/>
      </w:pPr>
      <w:r>
        <w:t>Terri Maddigan</w:t>
      </w:r>
    </w:p>
    <w:p w14:paraId="60AE7A2C" w14:textId="64E1AC26" w:rsidR="00FE28AC" w:rsidRPr="00FA1FFB" w:rsidRDefault="00FE28AC" w:rsidP="00FE28AC">
      <w:pPr>
        <w:pStyle w:val="NoSpacing"/>
        <w:rPr>
          <w:rFonts w:ascii="Arial" w:eastAsia="Times New Roman" w:hAnsi="Arial" w:cs="Arial"/>
          <w:i/>
          <w:iCs/>
        </w:rPr>
      </w:pPr>
      <w:r>
        <w:t>NECGC Secretary</w:t>
      </w:r>
      <w:r w:rsidR="00DE331F">
        <w:t xml:space="preserve"> / Treasurer</w:t>
      </w:r>
    </w:p>
    <w:sectPr w:rsidR="00FE28AC" w:rsidRPr="00FA1FFB" w:rsidSect="00A633C7">
      <w:pgSz w:w="12240" w:h="15840"/>
      <w:pgMar w:top="360" w:right="360" w:bottom="36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845"/>
    <w:multiLevelType w:val="hybridMultilevel"/>
    <w:tmpl w:val="4F3C12E2"/>
    <w:lvl w:ilvl="0" w:tplc="310286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54A4B"/>
    <w:multiLevelType w:val="hybridMultilevel"/>
    <w:tmpl w:val="56A8E08A"/>
    <w:lvl w:ilvl="0" w:tplc="DFB027FC">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F41A17"/>
    <w:multiLevelType w:val="hybridMultilevel"/>
    <w:tmpl w:val="FA88EE5A"/>
    <w:lvl w:ilvl="0" w:tplc="CD20ED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34356"/>
    <w:multiLevelType w:val="hybridMultilevel"/>
    <w:tmpl w:val="EC58A1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54270C"/>
    <w:multiLevelType w:val="hybridMultilevel"/>
    <w:tmpl w:val="4B52F72C"/>
    <w:lvl w:ilvl="0" w:tplc="D4E85CA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E2CD4"/>
    <w:multiLevelType w:val="hybridMultilevel"/>
    <w:tmpl w:val="DC1255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C38BD"/>
    <w:multiLevelType w:val="hybridMultilevel"/>
    <w:tmpl w:val="D80CE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CA37F5"/>
    <w:multiLevelType w:val="hybridMultilevel"/>
    <w:tmpl w:val="B3B0FF62"/>
    <w:lvl w:ilvl="0" w:tplc="F442302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8324A"/>
    <w:multiLevelType w:val="hybridMultilevel"/>
    <w:tmpl w:val="553C62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6E20C4"/>
    <w:multiLevelType w:val="hybridMultilevel"/>
    <w:tmpl w:val="4E7C51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F3451A"/>
    <w:multiLevelType w:val="hybridMultilevel"/>
    <w:tmpl w:val="3D9C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C3158"/>
    <w:multiLevelType w:val="hybridMultilevel"/>
    <w:tmpl w:val="37BECED2"/>
    <w:lvl w:ilvl="0" w:tplc="11F063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070E6"/>
    <w:multiLevelType w:val="hybridMultilevel"/>
    <w:tmpl w:val="087A9C2C"/>
    <w:lvl w:ilvl="0" w:tplc="B0D8DBF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D2FE4"/>
    <w:multiLevelType w:val="hybridMultilevel"/>
    <w:tmpl w:val="F4D8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A39A2"/>
    <w:multiLevelType w:val="hybridMultilevel"/>
    <w:tmpl w:val="8E3875EC"/>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01E04"/>
    <w:multiLevelType w:val="hybridMultilevel"/>
    <w:tmpl w:val="538A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C6CC8"/>
    <w:multiLevelType w:val="hybridMultilevel"/>
    <w:tmpl w:val="82B6FF02"/>
    <w:lvl w:ilvl="0" w:tplc="B4DE5A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4B5"/>
    <w:multiLevelType w:val="hybridMultilevel"/>
    <w:tmpl w:val="99F4BDF6"/>
    <w:lvl w:ilvl="0" w:tplc="DB90D0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127D5"/>
    <w:multiLevelType w:val="hybridMultilevel"/>
    <w:tmpl w:val="B98CBC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F1446"/>
    <w:multiLevelType w:val="hybridMultilevel"/>
    <w:tmpl w:val="D35AD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1C485E"/>
    <w:multiLevelType w:val="hybridMultilevel"/>
    <w:tmpl w:val="D6EEF87C"/>
    <w:lvl w:ilvl="0" w:tplc="4E3A7D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C0186"/>
    <w:multiLevelType w:val="hybridMultilevel"/>
    <w:tmpl w:val="CFC415EA"/>
    <w:lvl w:ilvl="0" w:tplc="A462F5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E7DED"/>
    <w:multiLevelType w:val="hybridMultilevel"/>
    <w:tmpl w:val="4A2E2220"/>
    <w:lvl w:ilvl="0" w:tplc="FB9076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74454D"/>
    <w:multiLevelType w:val="hybridMultilevel"/>
    <w:tmpl w:val="F52C2D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F2477"/>
    <w:multiLevelType w:val="hybridMultilevel"/>
    <w:tmpl w:val="5F6666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9B6A08"/>
    <w:multiLevelType w:val="hybridMultilevel"/>
    <w:tmpl w:val="24985D94"/>
    <w:lvl w:ilvl="0" w:tplc="8C309E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CB5145"/>
    <w:multiLevelType w:val="hybridMultilevel"/>
    <w:tmpl w:val="B31E3A92"/>
    <w:lvl w:ilvl="0" w:tplc="CB645D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EF477C"/>
    <w:multiLevelType w:val="hybridMultilevel"/>
    <w:tmpl w:val="57F25DC4"/>
    <w:lvl w:ilvl="0" w:tplc="D572F3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895108"/>
    <w:multiLevelType w:val="hybridMultilevel"/>
    <w:tmpl w:val="AC4686F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2521A0"/>
    <w:multiLevelType w:val="hybridMultilevel"/>
    <w:tmpl w:val="5AA6F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BC4726A"/>
    <w:multiLevelType w:val="hybridMultilevel"/>
    <w:tmpl w:val="1FDC99B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72502A"/>
    <w:multiLevelType w:val="hybridMultilevel"/>
    <w:tmpl w:val="2F624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D7E26A7"/>
    <w:multiLevelType w:val="hybridMultilevel"/>
    <w:tmpl w:val="FCC46E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8CE226B"/>
    <w:multiLevelType w:val="hybridMultilevel"/>
    <w:tmpl w:val="FD22AAB0"/>
    <w:lvl w:ilvl="0" w:tplc="8AE2616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F6F37"/>
    <w:multiLevelType w:val="hybridMultilevel"/>
    <w:tmpl w:val="4A1450D0"/>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D8E2887"/>
    <w:multiLevelType w:val="hybridMultilevel"/>
    <w:tmpl w:val="474CA770"/>
    <w:lvl w:ilvl="0" w:tplc="8AE2616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35247B"/>
    <w:multiLevelType w:val="hybridMultilevel"/>
    <w:tmpl w:val="81B693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33E68ED"/>
    <w:multiLevelType w:val="hybridMultilevel"/>
    <w:tmpl w:val="3F9815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57CC"/>
    <w:multiLevelType w:val="hybridMultilevel"/>
    <w:tmpl w:val="FACAA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0634D"/>
    <w:multiLevelType w:val="hybridMultilevel"/>
    <w:tmpl w:val="F4B2E5EA"/>
    <w:lvl w:ilvl="0" w:tplc="C0F279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55206E"/>
    <w:multiLevelType w:val="hybridMultilevel"/>
    <w:tmpl w:val="A8E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36084"/>
    <w:multiLevelType w:val="hybridMultilevel"/>
    <w:tmpl w:val="EA42A2AC"/>
    <w:lvl w:ilvl="0" w:tplc="0F1AAD60">
      <w:numFmt w:val="bullet"/>
      <w:lvlText w:val="-"/>
      <w:lvlJc w:val="left"/>
      <w:pPr>
        <w:ind w:left="720" w:hanging="360"/>
      </w:pPr>
      <w:rPr>
        <w:rFonts w:ascii="Calibri" w:eastAsia="Times New Roman"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542833">
    <w:abstractNumId w:val="40"/>
  </w:num>
  <w:num w:numId="2" w16cid:durableId="2143423989">
    <w:abstractNumId w:val="13"/>
  </w:num>
  <w:num w:numId="3" w16cid:durableId="50008042">
    <w:abstractNumId w:val="15"/>
  </w:num>
  <w:num w:numId="4" w16cid:durableId="1325007650">
    <w:abstractNumId w:val="34"/>
  </w:num>
  <w:num w:numId="5" w16cid:durableId="639729365">
    <w:abstractNumId w:val="30"/>
  </w:num>
  <w:num w:numId="6" w16cid:durableId="31540360">
    <w:abstractNumId w:val="28"/>
  </w:num>
  <w:num w:numId="7" w16cid:durableId="380053294">
    <w:abstractNumId w:val="33"/>
  </w:num>
  <w:num w:numId="8" w16cid:durableId="1367367366">
    <w:abstractNumId w:val="9"/>
  </w:num>
  <w:num w:numId="9" w16cid:durableId="68816310">
    <w:abstractNumId w:val="14"/>
  </w:num>
  <w:num w:numId="10" w16cid:durableId="1597516329">
    <w:abstractNumId w:val="10"/>
  </w:num>
  <w:num w:numId="11" w16cid:durableId="338891231">
    <w:abstractNumId w:val="31"/>
  </w:num>
  <w:num w:numId="12" w16cid:durableId="2023584104">
    <w:abstractNumId w:val="35"/>
  </w:num>
  <w:num w:numId="13" w16cid:durableId="1848444186">
    <w:abstractNumId w:val="39"/>
  </w:num>
  <w:num w:numId="14" w16cid:durableId="1265381931">
    <w:abstractNumId w:val="21"/>
  </w:num>
  <w:num w:numId="15" w16cid:durableId="1783963611">
    <w:abstractNumId w:val="25"/>
  </w:num>
  <w:num w:numId="16" w16cid:durableId="127942429">
    <w:abstractNumId w:val="41"/>
  </w:num>
  <w:num w:numId="17" w16cid:durableId="925965215">
    <w:abstractNumId w:val="12"/>
  </w:num>
  <w:num w:numId="18" w16cid:durableId="1496143172">
    <w:abstractNumId w:val="27"/>
  </w:num>
  <w:num w:numId="19" w16cid:durableId="96028335">
    <w:abstractNumId w:val="4"/>
  </w:num>
  <w:num w:numId="20" w16cid:durableId="570896514">
    <w:abstractNumId w:val="0"/>
  </w:num>
  <w:num w:numId="21" w16cid:durableId="2070492208">
    <w:abstractNumId w:val="16"/>
  </w:num>
  <w:num w:numId="22" w16cid:durableId="751047334">
    <w:abstractNumId w:val="20"/>
  </w:num>
  <w:num w:numId="23" w16cid:durableId="1742365109">
    <w:abstractNumId w:val="8"/>
  </w:num>
  <w:num w:numId="24" w16cid:durableId="1403790203">
    <w:abstractNumId w:val="2"/>
  </w:num>
  <w:num w:numId="25" w16cid:durableId="1408189013">
    <w:abstractNumId w:val="36"/>
  </w:num>
  <w:num w:numId="26" w16cid:durableId="1982416186">
    <w:abstractNumId w:val="6"/>
  </w:num>
  <w:num w:numId="27" w16cid:durableId="1314026058">
    <w:abstractNumId w:val="29"/>
  </w:num>
  <w:num w:numId="28" w16cid:durableId="198318421">
    <w:abstractNumId w:val="7"/>
  </w:num>
  <w:num w:numId="29" w16cid:durableId="1369258574">
    <w:abstractNumId w:val="11"/>
  </w:num>
  <w:num w:numId="30" w16cid:durableId="1600596863">
    <w:abstractNumId w:val="26"/>
  </w:num>
  <w:num w:numId="31" w16cid:durableId="1157654280">
    <w:abstractNumId w:val="17"/>
  </w:num>
  <w:num w:numId="32" w16cid:durableId="1306472410">
    <w:abstractNumId w:val="22"/>
  </w:num>
  <w:num w:numId="33" w16cid:durableId="1575428871">
    <w:abstractNumId w:val="1"/>
  </w:num>
  <w:num w:numId="34" w16cid:durableId="39062212">
    <w:abstractNumId w:val="19"/>
  </w:num>
  <w:num w:numId="35" w16cid:durableId="831487965">
    <w:abstractNumId w:val="5"/>
  </w:num>
  <w:num w:numId="36" w16cid:durableId="121197878">
    <w:abstractNumId w:val="32"/>
  </w:num>
  <w:num w:numId="37" w16cid:durableId="1779325811">
    <w:abstractNumId w:val="3"/>
  </w:num>
  <w:num w:numId="38" w16cid:durableId="39211935">
    <w:abstractNumId w:val="23"/>
  </w:num>
  <w:num w:numId="39" w16cid:durableId="1127578031">
    <w:abstractNumId w:val="38"/>
  </w:num>
  <w:num w:numId="40" w16cid:durableId="1586379037">
    <w:abstractNumId w:val="24"/>
  </w:num>
  <w:num w:numId="41" w16cid:durableId="1947468707">
    <w:abstractNumId w:val="18"/>
  </w:num>
  <w:num w:numId="42" w16cid:durableId="40071080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9A"/>
    <w:rsid w:val="00001EE8"/>
    <w:rsid w:val="000055BD"/>
    <w:rsid w:val="00006513"/>
    <w:rsid w:val="00007FB3"/>
    <w:rsid w:val="00011A23"/>
    <w:rsid w:val="00011EFD"/>
    <w:rsid w:val="000159AA"/>
    <w:rsid w:val="00020546"/>
    <w:rsid w:val="000251B7"/>
    <w:rsid w:val="0003217B"/>
    <w:rsid w:val="0004461C"/>
    <w:rsid w:val="0004551C"/>
    <w:rsid w:val="00046A0A"/>
    <w:rsid w:val="00066C43"/>
    <w:rsid w:val="000729D4"/>
    <w:rsid w:val="00080ADB"/>
    <w:rsid w:val="00094FE4"/>
    <w:rsid w:val="00097188"/>
    <w:rsid w:val="000B6422"/>
    <w:rsid w:val="000C3215"/>
    <w:rsid w:val="000D1AC0"/>
    <w:rsid w:val="000D1E2E"/>
    <w:rsid w:val="000D4FF7"/>
    <w:rsid w:val="000E162D"/>
    <w:rsid w:val="000E2119"/>
    <w:rsid w:val="000E40A6"/>
    <w:rsid w:val="000F52E6"/>
    <w:rsid w:val="000F5394"/>
    <w:rsid w:val="001001CB"/>
    <w:rsid w:val="00103BFA"/>
    <w:rsid w:val="00103DA3"/>
    <w:rsid w:val="001040D7"/>
    <w:rsid w:val="00111269"/>
    <w:rsid w:val="001265DA"/>
    <w:rsid w:val="00135906"/>
    <w:rsid w:val="00137645"/>
    <w:rsid w:val="0015408B"/>
    <w:rsid w:val="001556A6"/>
    <w:rsid w:val="00155FB5"/>
    <w:rsid w:val="001637C9"/>
    <w:rsid w:val="00164C6C"/>
    <w:rsid w:val="00185FFF"/>
    <w:rsid w:val="00190191"/>
    <w:rsid w:val="00196F9A"/>
    <w:rsid w:val="00197380"/>
    <w:rsid w:val="001A4FF1"/>
    <w:rsid w:val="001A6718"/>
    <w:rsid w:val="001B1904"/>
    <w:rsid w:val="001B4433"/>
    <w:rsid w:val="001B5F65"/>
    <w:rsid w:val="001B6997"/>
    <w:rsid w:val="001C396F"/>
    <w:rsid w:val="001C6E3F"/>
    <w:rsid w:val="001C70F8"/>
    <w:rsid w:val="001E3F66"/>
    <w:rsid w:val="001F2EFB"/>
    <w:rsid w:val="001F571E"/>
    <w:rsid w:val="00205DC2"/>
    <w:rsid w:val="00206EF0"/>
    <w:rsid w:val="00207BCA"/>
    <w:rsid w:val="00212890"/>
    <w:rsid w:val="0021384F"/>
    <w:rsid w:val="00214418"/>
    <w:rsid w:val="00234837"/>
    <w:rsid w:val="00234EBA"/>
    <w:rsid w:val="002525B3"/>
    <w:rsid w:val="00252FBA"/>
    <w:rsid w:val="00260912"/>
    <w:rsid w:val="00264380"/>
    <w:rsid w:val="002658AE"/>
    <w:rsid w:val="00270CC1"/>
    <w:rsid w:val="002736EB"/>
    <w:rsid w:val="00273AE2"/>
    <w:rsid w:val="00290CF5"/>
    <w:rsid w:val="00296901"/>
    <w:rsid w:val="002C4166"/>
    <w:rsid w:val="002C7EA1"/>
    <w:rsid w:val="002D16B6"/>
    <w:rsid w:val="002D4E50"/>
    <w:rsid w:val="002D51CA"/>
    <w:rsid w:val="002E0644"/>
    <w:rsid w:val="002E338A"/>
    <w:rsid w:val="002E3824"/>
    <w:rsid w:val="002E60AF"/>
    <w:rsid w:val="002F118A"/>
    <w:rsid w:val="00302C8E"/>
    <w:rsid w:val="00310E17"/>
    <w:rsid w:val="00315CAA"/>
    <w:rsid w:val="00321EEE"/>
    <w:rsid w:val="00324081"/>
    <w:rsid w:val="00331EB4"/>
    <w:rsid w:val="00334435"/>
    <w:rsid w:val="00334A3C"/>
    <w:rsid w:val="00334AEE"/>
    <w:rsid w:val="00351D1F"/>
    <w:rsid w:val="00352100"/>
    <w:rsid w:val="00352B2C"/>
    <w:rsid w:val="00354848"/>
    <w:rsid w:val="003565C7"/>
    <w:rsid w:val="003603B7"/>
    <w:rsid w:val="00374280"/>
    <w:rsid w:val="00381523"/>
    <w:rsid w:val="00383B3A"/>
    <w:rsid w:val="0038463D"/>
    <w:rsid w:val="00394023"/>
    <w:rsid w:val="00395247"/>
    <w:rsid w:val="003A0FC3"/>
    <w:rsid w:val="003B525C"/>
    <w:rsid w:val="003B6BC5"/>
    <w:rsid w:val="003B7845"/>
    <w:rsid w:val="003C1170"/>
    <w:rsid w:val="003C2968"/>
    <w:rsid w:val="003D760D"/>
    <w:rsid w:val="003E1E54"/>
    <w:rsid w:val="003E2356"/>
    <w:rsid w:val="003E4F7C"/>
    <w:rsid w:val="003F6A5D"/>
    <w:rsid w:val="004052CC"/>
    <w:rsid w:val="00415E59"/>
    <w:rsid w:val="004171D0"/>
    <w:rsid w:val="00433979"/>
    <w:rsid w:val="00437C8C"/>
    <w:rsid w:val="00440555"/>
    <w:rsid w:val="004405EF"/>
    <w:rsid w:val="00447422"/>
    <w:rsid w:val="00450581"/>
    <w:rsid w:val="0045462D"/>
    <w:rsid w:val="004569A2"/>
    <w:rsid w:val="004639A8"/>
    <w:rsid w:val="00474CBA"/>
    <w:rsid w:val="0049048E"/>
    <w:rsid w:val="004955D0"/>
    <w:rsid w:val="004A0DD0"/>
    <w:rsid w:val="004A402A"/>
    <w:rsid w:val="004D3FCB"/>
    <w:rsid w:val="004D51BD"/>
    <w:rsid w:val="004D5923"/>
    <w:rsid w:val="004D789C"/>
    <w:rsid w:val="004E0E7C"/>
    <w:rsid w:val="004E395C"/>
    <w:rsid w:val="004E73AB"/>
    <w:rsid w:val="004F18E4"/>
    <w:rsid w:val="004F2508"/>
    <w:rsid w:val="004F4D59"/>
    <w:rsid w:val="004F5079"/>
    <w:rsid w:val="00500A50"/>
    <w:rsid w:val="0051452E"/>
    <w:rsid w:val="00514671"/>
    <w:rsid w:val="00526F7C"/>
    <w:rsid w:val="0053004F"/>
    <w:rsid w:val="00531A88"/>
    <w:rsid w:val="00543872"/>
    <w:rsid w:val="00546016"/>
    <w:rsid w:val="0055103C"/>
    <w:rsid w:val="0055534F"/>
    <w:rsid w:val="0056099C"/>
    <w:rsid w:val="005739CD"/>
    <w:rsid w:val="0057559E"/>
    <w:rsid w:val="00581C41"/>
    <w:rsid w:val="0058293A"/>
    <w:rsid w:val="00582C39"/>
    <w:rsid w:val="00586081"/>
    <w:rsid w:val="0058696C"/>
    <w:rsid w:val="00587988"/>
    <w:rsid w:val="00595568"/>
    <w:rsid w:val="00595B9E"/>
    <w:rsid w:val="005A2C0D"/>
    <w:rsid w:val="005A57CC"/>
    <w:rsid w:val="005A7827"/>
    <w:rsid w:val="005C6460"/>
    <w:rsid w:val="005D63C8"/>
    <w:rsid w:val="005E1C3D"/>
    <w:rsid w:val="005E2DE3"/>
    <w:rsid w:val="00600203"/>
    <w:rsid w:val="006012C5"/>
    <w:rsid w:val="00613000"/>
    <w:rsid w:val="00615FB7"/>
    <w:rsid w:val="00631219"/>
    <w:rsid w:val="0064397B"/>
    <w:rsid w:val="00665E93"/>
    <w:rsid w:val="00666319"/>
    <w:rsid w:val="0066715C"/>
    <w:rsid w:val="00673F33"/>
    <w:rsid w:val="006A4A91"/>
    <w:rsid w:val="006B562C"/>
    <w:rsid w:val="006B6BB7"/>
    <w:rsid w:val="006B7698"/>
    <w:rsid w:val="006E221A"/>
    <w:rsid w:val="006E722A"/>
    <w:rsid w:val="006E7B72"/>
    <w:rsid w:val="006F2A48"/>
    <w:rsid w:val="006F2CB1"/>
    <w:rsid w:val="006F367E"/>
    <w:rsid w:val="00700826"/>
    <w:rsid w:val="00706A7E"/>
    <w:rsid w:val="007137FE"/>
    <w:rsid w:val="00717891"/>
    <w:rsid w:val="007200C3"/>
    <w:rsid w:val="00724ABE"/>
    <w:rsid w:val="0072583D"/>
    <w:rsid w:val="00732590"/>
    <w:rsid w:val="00735509"/>
    <w:rsid w:val="0075005E"/>
    <w:rsid w:val="00753365"/>
    <w:rsid w:val="00762BA7"/>
    <w:rsid w:val="007740DD"/>
    <w:rsid w:val="00777062"/>
    <w:rsid w:val="007830F2"/>
    <w:rsid w:val="00783B7B"/>
    <w:rsid w:val="007841B6"/>
    <w:rsid w:val="00792E7D"/>
    <w:rsid w:val="00793B67"/>
    <w:rsid w:val="00794997"/>
    <w:rsid w:val="00794D09"/>
    <w:rsid w:val="00796038"/>
    <w:rsid w:val="007A1D42"/>
    <w:rsid w:val="007A66E8"/>
    <w:rsid w:val="007A7BBD"/>
    <w:rsid w:val="007B1189"/>
    <w:rsid w:val="007B3359"/>
    <w:rsid w:val="007B3E19"/>
    <w:rsid w:val="007B565B"/>
    <w:rsid w:val="007B681B"/>
    <w:rsid w:val="007C12DA"/>
    <w:rsid w:val="007C2284"/>
    <w:rsid w:val="007C67FC"/>
    <w:rsid w:val="007D05F0"/>
    <w:rsid w:val="007E3121"/>
    <w:rsid w:val="007F0CE5"/>
    <w:rsid w:val="0080156C"/>
    <w:rsid w:val="00802BF7"/>
    <w:rsid w:val="00805876"/>
    <w:rsid w:val="00806758"/>
    <w:rsid w:val="008107DC"/>
    <w:rsid w:val="00814F03"/>
    <w:rsid w:val="00817CA5"/>
    <w:rsid w:val="00823061"/>
    <w:rsid w:val="008264D9"/>
    <w:rsid w:val="0083111F"/>
    <w:rsid w:val="00843BD6"/>
    <w:rsid w:val="008465CD"/>
    <w:rsid w:val="00865051"/>
    <w:rsid w:val="00866727"/>
    <w:rsid w:val="0087154E"/>
    <w:rsid w:val="00873198"/>
    <w:rsid w:val="00875B67"/>
    <w:rsid w:val="00880FC3"/>
    <w:rsid w:val="00882409"/>
    <w:rsid w:val="00884895"/>
    <w:rsid w:val="0088664F"/>
    <w:rsid w:val="0089069F"/>
    <w:rsid w:val="00893409"/>
    <w:rsid w:val="00893DF4"/>
    <w:rsid w:val="008A3ABC"/>
    <w:rsid w:val="008B3581"/>
    <w:rsid w:val="008B681C"/>
    <w:rsid w:val="008C1148"/>
    <w:rsid w:val="008C1E5E"/>
    <w:rsid w:val="008D6EE5"/>
    <w:rsid w:val="008D718F"/>
    <w:rsid w:val="00902C87"/>
    <w:rsid w:val="00903733"/>
    <w:rsid w:val="009040DA"/>
    <w:rsid w:val="00904B78"/>
    <w:rsid w:val="00911196"/>
    <w:rsid w:val="009133F1"/>
    <w:rsid w:val="00914B1C"/>
    <w:rsid w:val="00917A3C"/>
    <w:rsid w:val="00920727"/>
    <w:rsid w:val="00925EA7"/>
    <w:rsid w:val="009318FC"/>
    <w:rsid w:val="00932CC5"/>
    <w:rsid w:val="00935F2E"/>
    <w:rsid w:val="0094611D"/>
    <w:rsid w:val="00946DC0"/>
    <w:rsid w:val="009630B9"/>
    <w:rsid w:val="00965932"/>
    <w:rsid w:val="00965B19"/>
    <w:rsid w:val="00965EDF"/>
    <w:rsid w:val="0096743D"/>
    <w:rsid w:val="00977A48"/>
    <w:rsid w:val="00981C62"/>
    <w:rsid w:val="00984E28"/>
    <w:rsid w:val="0098545C"/>
    <w:rsid w:val="0098769E"/>
    <w:rsid w:val="00993D8C"/>
    <w:rsid w:val="00995C8B"/>
    <w:rsid w:val="009A73FB"/>
    <w:rsid w:val="009B02BC"/>
    <w:rsid w:val="009B24A0"/>
    <w:rsid w:val="009B621F"/>
    <w:rsid w:val="009D609A"/>
    <w:rsid w:val="009E04CA"/>
    <w:rsid w:val="009E2773"/>
    <w:rsid w:val="009E3EB3"/>
    <w:rsid w:val="009E5588"/>
    <w:rsid w:val="009E59DC"/>
    <w:rsid w:val="00A119AC"/>
    <w:rsid w:val="00A17362"/>
    <w:rsid w:val="00A22A8F"/>
    <w:rsid w:val="00A31670"/>
    <w:rsid w:val="00A33AA5"/>
    <w:rsid w:val="00A40E5E"/>
    <w:rsid w:val="00A44FF0"/>
    <w:rsid w:val="00A45E04"/>
    <w:rsid w:val="00A5086B"/>
    <w:rsid w:val="00A50978"/>
    <w:rsid w:val="00A51F00"/>
    <w:rsid w:val="00A551B1"/>
    <w:rsid w:val="00A55967"/>
    <w:rsid w:val="00A6187D"/>
    <w:rsid w:val="00A61F46"/>
    <w:rsid w:val="00A633C7"/>
    <w:rsid w:val="00A661E9"/>
    <w:rsid w:val="00A720BC"/>
    <w:rsid w:val="00A803BD"/>
    <w:rsid w:val="00A83A92"/>
    <w:rsid w:val="00A866C7"/>
    <w:rsid w:val="00A910AE"/>
    <w:rsid w:val="00A919EC"/>
    <w:rsid w:val="00A91A59"/>
    <w:rsid w:val="00A93597"/>
    <w:rsid w:val="00A93CD0"/>
    <w:rsid w:val="00A966EF"/>
    <w:rsid w:val="00A976FB"/>
    <w:rsid w:val="00A97D6F"/>
    <w:rsid w:val="00AA5493"/>
    <w:rsid w:val="00AA7987"/>
    <w:rsid w:val="00AB1A58"/>
    <w:rsid w:val="00AB5852"/>
    <w:rsid w:val="00AC35A0"/>
    <w:rsid w:val="00AC5155"/>
    <w:rsid w:val="00AD459A"/>
    <w:rsid w:val="00AD57C5"/>
    <w:rsid w:val="00AD5E04"/>
    <w:rsid w:val="00AD7D61"/>
    <w:rsid w:val="00AE5FFF"/>
    <w:rsid w:val="00AF0F0D"/>
    <w:rsid w:val="00B01206"/>
    <w:rsid w:val="00B172B7"/>
    <w:rsid w:val="00B253A0"/>
    <w:rsid w:val="00B261EE"/>
    <w:rsid w:val="00B269F4"/>
    <w:rsid w:val="00B37EEE"/>
    <w:rsid w:val="00B51D3A"/>
    <w:rsid w:val="00B5352D"/>
    <w:rsid w:val="00B53A4A"/>
    <w:rsid w:val="00B83287"/>
    <w:rsid w:val="00B873CD"/>
    <w:rsid w:val="00B9213B"/>
    <w:rsid w:val="00B9315B"/>
    <w:rsid w:val="00BA2862"/>
    <w:rsid w:val="00BA326C"/>
    <w:rsid w:val="00BA5E9E"/>
    <w:rsid w:val="00BA6F8E"/>
    <w:rsid w:val="00BA736B"/>
    <w:rsid w:val="00BA7AAE"/>
    <w:rsid w:val="00BB6C1E"/>
    <w:rsid w:val="00BC0F98"/>
    <w:rsid w:val="00BC27A1"/>
    <w:rsid w:val="00BD48E6"/>
    <w:rsid w:val="00BE786B"/>
    <w:rsid w:val="00BF1346"/>
    <w:rsid w:val="00BF6644"/>
    <w:rsid w:val="00C031CB"/>
    <w:rsid w:val="00C2166D"/>
    <w:rsid w:val="00C22A04"/>
    <w:rsid w:val="00C233DC"/>
    <w:rsid w:val="00C235A3"/>
    <w:rsid w:val="00C24ECA"/>
    <w:rsid w:val="00C31CB9"/>
    <w:rsid w:val="00C33E3D"/>
    <w:rsid w:val="00C64EC3"/>
    <w:rsid w:val="00C75142"/>
    <w:rsid w:val="00C856E2"/>
    <w:rsid w:val="00C9131C"/>
    <w:rsid w:val="00C91765"/>
    <w:rsid w:val="00C93613"/>
    <w:rsid w:val="00C93B9A"/>
    <w:rsid w:val="00CA771D"/>
    <w:rsid w:val="00CB6885"/>
    <w:rsid w:val="00CC1428"/>
    <w:rsid w:val="00CC5815"/>
    <w:rsid w:val="00CC6D09"/>
    <w:rsid w:val="00CD1881"/>
    <w:rsid w:val="00CD7AD7"/>
    <w:rsid w:val="00CE5174"/>
    <w:rsid w:val="00CE7CDC"/>
    <w:rsid w:val="00D00478"/>
    <w:rsid w:val="00D00DD6"/>
    <w:rsid w:val="00D24BB2"/>
    <w:rsid w:val="00D33968"/>
    <w:rsid w:val="00D43F0B"/>
    <w:rsid w:val="00D56C87"/>
    <w:rsid w:val="00D65FEA"/>
    <w:rsid w:val="00D70513"/>
    <w:rsid w:val="00D77BA6"/>
    <w:rsid w:val="00D77EF8"/>
    <w:rsid w:val="00D854C8"/>
    <w:rsid w:val="00D90095"/>
    <w:rsid w:val="00D934EB"/>
    <w:rsid w:val="00D93592"/>
    <w:rsid w:val="00D951D7"/>
    <w:rsid w:val="00DA10B5"/>
    <w:rsid w:val="00DA3053"/>
    <w:rsid w:val="00DA54AB"/>
    <w:rsid w:val="00DA760D"/>
    <w:rsid w:val="00DB0C15"/>
    <w:rsid w:val="00DB10BF"/>
    <w:rsid w:val="00DB31AE"/>
    <w:rsid w:val="00DB4E07"/>
    <w:rsid w:val="00DC27AC"/>
    <w:rsid w:val="00DC320C"/>
    <w:rsid w:val="00DC7C00"/>
    <w:rsid w:val="00DD14ED"/>
    <w:rsid w:val="00DE331F"/>
    <w:rsid w:val="00DF1B75"/>
    <w:rsid w:val="00DF6DD7"/>
    <w:rsid w:val="00E10585"/>
    <w:rsid w:val="00E10628"/>
    <w:rsid w:val="00E10CF7"/>
    <w:rsid w:val="00E16F39"/>
    <w:rsid w:val="00E34D72"/>
    <w:rsid w:val="00E445EC"/>
    <w:rsid w:val="00E4560B"/>
    <w:rsid w:val="00E5047F"/>
    <w:rsid w:val="00E564EC"/>
    <w:rsid w:val="00E648DC"/>
    <w:rsid w:val="00E661CD"/>
    <w:rsid w:val="00E759D3"/>
    <w:rsid w:val="00E8068F"/>
    <w:rsid w:val="00E80FE4"/>
    <w:rsid w:val="00E8319E"/>
    <w:rsid w:val="00E85578"/>
    <w:rsid w:val="00EA209D"/>
    <w:rsid w:val="00EC2113"/>
    <w:rsid w:val="00EC386A"/>
    <w:rsid w:val="00EC70C5"/>
    <w:rsid w:val="00EE178D"/>
    <w:rsid w:val="00EE3D7C"/>
    <w:rsid w:val="00EF11CF"/>
    <w:rsid w:val="00EF7EAA"/>
    <w:rsid w:val="00F13326"/>
    <w:rsid w:val="00F1435B"/>
    <w:rsid w:val="00F17049"/>
    <w:rsid w:val="00F23AE4"/>
    <w:rsid w:val="00F272C8"/>
    <w:rsid w:val="00F34A64"/>
    <w:rsid w:val="00F43826"/>
    <w:rsid w:val="00F45152"/>
    <w:rsid w:val="00F61970"/>
    <w:rsid w:val="00F67100"/>
    <w:rsid w:val="00F67962"/>
    <w:rsid w:val="00F67D9B"/>
    <w:rsid w:val="00F858F5"/>
    <w:rsid w:val="00F8603B"/>
    <w:rsid w:val="00F90985"/>
    <w:rsid w:val="00F92222"/>
    <w:rsid w:val="00F97365"/>
    <w:rsid w:val="00FA019A"/>
    <w:rsid w:val="00FA0BD7"/>
    <w:rsid w:val="00FA18F8"/>
    <w:rsid w:val="00FA1FFB"/>
    <w:rsid w:val="00FA3472"/>
    <w:rsid w:val="00FB0CE5"/>
    <w:rsid w:val="00FB47A2"/>
    <w:rsid w:val="00FC16D4"/>
    <w:rsid w:val="00FD4467"/>
    <w:rsid w:val="00FE28AC"/>
    <w:rsid w:val="00FE54D2"/>
    <w:rsid w:val="00FF5B55"/>
    <w:rsid w:val="00FF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B05B"/>
  <w15:chartTrackingRefBased/>
  <w15:docId w15:val="{0480B49E-03F5-46F7-8546-51964B1F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609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96038"/>
    <w:pPr>
      <w:spacing w:after="0" w:line="240" w:lineRule="auto"/>
    </w:pPr>
  </w:style>
  <w:style w:type="character" w:styleId="Hyperlink">
    <w:name w:val="Hyperlink"/>
    <w:basedOn w:val="DefaultParagraphFont"/>
    <w:uiPriority w:val="99"/>
    <w:unhideWhenUsed/>
    <w:rsid w:val="00A633C7"/>
    <w:rPr>
      <w:color w:val="0000FF" w:themeColor="hyperlink"/>
      <w:u w:val="single"/>
    </w:rPr>
  </w:style>
  <w:style w:type="character" w:styleId="UnresolvedMention">
    <w:name w:val="Unresolved Mention"/>
    <w:basedOn w:val="DefaultParagraphFont"/>
    <w:uiPriority w:val="99"/>
    <w:semiHidden/>
    <w:unhideWhenUsed/>
    <w:rsid w:val="00A633C7"/>
    <w:rPr>
      <w:color w:val="605E5C"/>
      <w:shd w:val="clear" w:color="auto" w:fill="E1DFDD"/>
    </w:rPr>
  </w:style>
  <w:style w:type="paragraph" w:styleId="ListParagraph">
    <w:name w:val="List Paragraph"/>
    <w:basedOn w:val="Normal"/>
    <w:uiPriority w:val="34"/>
    <w:qFormat/>
    <w:rsid w:val="00C23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567048">
      <w:bodyDiv w:val="1"/>
      <w:marLeft w:val="0"/>
      <w:marRight w:val="0"/>
      <w:marTop w:val="0"/>
      <w:marBottom w:val="0"/>
      <w:divBdr>
        <w:top w:val="none" w:sz="0" w:space="0" w:color="auto"/>
        <w:left w:val="none" w:sz="0" w:space="0" w:color="auto"/>
        <w:bottom w:val="none" w:sz="0" w:space="0" w:color="auto"/>
        <w:right w:val="none" w:sz="0" w:space="0" w:color="auto"/>
      </w:divBdr>
    </w:div>
    <w:div w:id="1918513668">
      <w:bodyDiv w:val="1"/>
      <w:marLeft w:val="0"/>
      <w:marRight w:val="0"/>
      <w:marTop w:val="0"/>
      <w:marBottom w:val="0"/>
      <w:divBdr>
        <w:top w:val="none" w:sz="0" w:space="0" w:color="auto"/>
        <w:left w:val="none" w:sz="0" w:space="0" w:color="auto"/>
        <w:bottom w:val="none" w:sz="0" w:space="0" w:color="auto"/>
        <w:right w:val="none" w:sz="0" w:space="0" w:color="auto"/>
      </w:divBdr>
    </w:div>
    <w:div w:id="19754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Maddigan</dc:creator>
  <cp:keywords/>
  <dc:description/>
  <cp:lastModifiedBy>Terri Maddigan</cp:lastModifiedBy>
  <cp:revision>27</cp:revision>
  <dcterms:created xsi:type="dcterms:W3CDTF">2025-09-05T22:41:00Z</dcterms:created>
  <dcterms:modified xsi:type="dcterms:W3CDTF">2025-09-21T23:27:00Z</dcterms:modified>
</cp:coreProperties>
</file>